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16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FICHES PHOTOCOPIABLES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CM2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Accompagne le kit de remplaçant — une fiche par page, à photocopier telles quelles.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Sommaire des fiches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1 — Lecture : la lettre sous le plancher  (lecture-compréhension, jour 1)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2 — Le nombre du jour (décimaux)  (maths, chaque jour — l'adulte choisit le nombre)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3 — Opérations expertes  (maths, jour 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4 — Proportionnalité : la recette  (maths, jour 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5 — Rédaction : deux points de vue  (production d'écrit, jours 2-3)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Fiche 6 — Le compte est bon  (calcul mental, réserve — par deux ou seul)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1/6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Lecture : la lettre sous le plancher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Lis le texte, puis réponds par des phrases complètes. Deux questions demandent de déduire ce qui n'est pas écrit.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La lettre sous le plancher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En aidant ses parents à rénover la vieille maison, Nadia souleva une latte du plancher qui sonnait creux. Dans la cachette, une boîte en fer rouillée contenait une lettre jaunie, datée du 12 mars 1912. « Cher toi qui me liras un jour, écrivait une certaine Marguerite, onze ans. J'ai caché ici mon trésor : la médaille de mon grand-père. Si tu la trouves, prends-en soin, elle a traversé bien des tempêtes. »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Nadia fouilla la boîte : à part la lettre, elle était vide. Elle examina la cachette à la lampe de poche et remarqua, tout au fond, une empreinte ronde dans la poussière — comme si un objet y était resté longtemps, avant de disparaître.</w:t>
            </w:r>
          </w:p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 Quelqu'un est passé avant moi », murmura Nadia. Elle replia la lettre avec précaution. Ce soir-là, elle commença à écrire sa propre lettre, qu'elle glisserait sous la latte, à côté de celle de Marguerite.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1. Qu'y avait-il dans la boîte quand Nadia l'a ouverte ?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2. Que s'est-il probablement passé entre 1912 et aujourd'hui ? Quel indice du texte le prouve ?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3. Que va sans doute contenir la lettre de Nadia ? Justifie ton idée.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2/6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Le nombre du jour (décimaux)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L'adulte écrit un nombre décimal au tableau (ex. : 47,35). Complète toutes les cases.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Le nombre du jour :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En lettres :</w:t>
            </w:r>
          </w:p>
        </w:tc>
      </w:tr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Décompose-le (ex. : 40 + 7 + 0,3 + 0,05) :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Encadre-le entre deux entiers (... &lt; N &lt; ...) :</w:t>
            </w:r>
          </w:p>
        </w:tc>
      </w:tr>
      <w:tr>
        <w:trPr>
          <w:trHeight w:val="13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Trouve un nombre entre lui et l'entier suivant :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Multiplie-le par 10, puis par 100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3/6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Opérations expertes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Pose et calcule. Pour les décimaux, aligne les virgules. Vérifie avec un ordre de grandeur.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24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a)  45,7 + 128,64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b)  203,5 − 78,29</w:t>
            </w:r>
          </w:p>
        </w:tc>
      </w:tr>
      <w:tr>
        <w:trPr>
          <w:trHeight w:val="24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c)  36,4 × 12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d)  918 ÷ 27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Mon ordre de grandeur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a) ______  b) ______  c) ______  d) ______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4/6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Proportionnalité : la recette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La recette des crêpes pour 4 personnes : 250 g de farine, 3 œufs, 50 cl de lait, 30 g de beurre. Complète les tableaux, puis explique ta méthode.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725"/>
        <w:gridCol w:w="1725"/>
        <w:gridCol w:w="1725"/>
        <w:gridCol w:w="1725"/>
      </w:tblGrid>
      <w:tr>
        <w:trPr>
          <w:trHeight w:val="800" w:hRule="atLeast"/>
        </w:trPr>
        <w:tc>
          <w:tcPr>
            <w:tcW w:type="dxa" w:w="34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Personnes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4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8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2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6</w:t>
            </w:r>
          </w:p>
        </w:tc>
      </w:tr>
      <w:tr>
        <w:trPr>
          <w:trHeight w:val="800" w:hRule="atLeast"/>
        </w:trPr>
        <w:tc>
          <w:tcPr>
            <w:tcW w:type="dxa" w:w="34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Farine (g)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250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34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Œufs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34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Lait (cl)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50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  <w:tr>
        <w:trPr>
          <w:trHeight w:val="800" w:hRule="atLeast"/>
        </w:trPr>
        <w:tc>
          <w:tcPr>
            <w:tcW w:type="dxa" w:w="34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Beurre (g)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30</w:t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  <w:tc>
          <w:tcPr>
            <w:tcW w:type="dxa" w:w="1725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Comment as-tu trouvé les quantités pour 6 personnes ? Explique en deux phrases :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Défi : et pour 10 personnes, quelle quantité de farine ? Calcule ici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rPr>
          <w:trHeight w:val="1400" w:hRule="atLeast"/>
        </w:trP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88888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5/6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Rédaction : deux points de vue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Raconte la même scène deux fois : d'abord vue par l'élève qui trébuche dans la cour, puis vue par un camarade qui regarde. Les deux textes doivent raconter les mêmes faits — mais pas les mêmes pensées !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Version 1 — je suis celui ou celle qui tombe (« je ») :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Version 2 — je suis le témoin (« je » aussi, mais un autre !) :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8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Relecture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 ☐ les faits sont les mêmes dans les deux textes   ☐ chaque narrateur ne sait que ce qu'il peut savoir   ☐ temps cohérents</w:t>
      </w:r>
    </w:p>
    <w:p>
      <w:r>
        <w:br w:type="pag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5100"/>
        <w:gridCol w:w="2600"/>
      </w:tblGrid>
      <w:tr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375623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FICHE ÉLÈVE 6/6</w:t>
            </w:r>
          </w:p>
        </w:tc>
        <w:tc>
          <w:tcPr>
            <w:tcW w:type="dxa" w:w="51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E2EFDA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2"/>
                <w:szCs w:val="22"/>
              </w:rPr>
              <w:t xml:space="preserve">CM2 — Le compte est bon</w:t>
            </w:r>
          </w:p>
        </w:tc>
        <w:tc>
          <w:tcPr>
            <w:tcW w:type="dxa" w:w="26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6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Prénom :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Date :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shd w:fill="DDEBF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8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Consigne : Atteins le nombre-cible avec les nombres proposés (chacun utilisé une seule fois) et les opérations + − × ÷. Écris tes calculs étape par étape.</w:t>
            </w:r>
          </w:p>
        </w:tc>
      </w:tr>
    </w:tbl>
    <w:p>
      <w:pPr>
        <w:spacing w:after="8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rPr>
          <w:trHeight w:val="22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Cible : 48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 — avec : 2, 5, 6, 10, 3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Cible : 120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 — avec : 4, 25, 5, 2, 10</w:t>
            </w:r>
          </w:p>
        </w:tc>
      </w:tr>
      <w:tr>
        <w:trPr>
          <w:trHeight w:val="2200" w:hRule="atLeast"/>
        </w:trPr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Cible : 75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 — avec : 50, 3, 10, 5, 2</w:t>
            </w:r>
          </w:p>
        </w:tc>
        <w:tc>
          <w:tcPr>
            <w:tcW w:type="dxa" w:w="5150"/>
            <w:tcBorders>
              <w:top w:val="single" w:color="555555" w:sz="4"/>
              <w:left w:val="single" w:color="555555" w:sz="4"/>
              <w:bottom w:val="single" w:color="555555" w:sz="4"/>
              <w:right w:val="single" w:color="555555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2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6"/>
                <w:szCs w:val="26"/>
              </w:rPr>
              <w:t xml:space="preserve">Cible : 240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 — avec : 8, 6, 100, 2, 40</w:t>
            </w:r>
          </w:p>
        </w:tc>
      </w:tr>
    </w:tbl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6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8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Invente une grille pour la classe (une cible et cinq nombres — vérifie qu'elle a une solution !) :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p>
      <w:pPr>
        <w:pBdr>
          <w:bottom w:val="single" w:color="777777" w:sz="6" w:space="4"/>
        </w:pBdr>
        <w:spacing w:after="320" w:before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 </w:t>
      </w:r>
    </w:p>
    <w:sectPr>
      <w:footerReference w:type="default" r:id="rId7"/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2026-08-14T09:05:36.436Z</dcterms:created>
  <dcterms:modified xsi:type="dcterms:W3CDTF">2026-08-14T09:05:36.436Z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