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EPS – Champ d'apprentissage 2 — CM2 — Période 5</w:t>
      </w:r>
    </w:p>
    <w:p>
      <w:pPr>
        <w:spacing w:after="60"/>
        <w:jc w:val="center"/>
      </w:pPr>
      <w:r>
        <w:rPr>
          <w:rFonts w:ascii="Calibri" w:cs="Calibri" w:eastAsia="Calibri" w:hAnsi="Calibri"/>
          <w:b/>
          <w:bCs/>
          <w:i w:val="false"/>
          <w:iCs w:val="false"/>
          <w:color w:val="1F3864"/>
          <w:sz w:val="34"/>
          <w:szCs w:val="34"/>
        </w:rPr>
        <w:t xml:space="preserve">Se déplacer dans un milieu incertain : course d'orientation et savoir-nager</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d'EPS cycle 3, champ d'apprentissage 2 : « Adapter ses déplacements à des environnements variés ». Attestation Savoir-Nager en Sécurité (ASNS). Attendu de fin de cycle : réaliser un parcours en adaptant ses déplacements, respecter les règles de sécurité.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déplacer et s'orienter à l'aide d'une carte dans un espace de plus en plus étendu.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et utiliser les éléments d'une carte : légende, orientation, échelle.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Valider ou consolider les compétences de l'ASNS.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Respecter des règles de sécurité strictes en autonomie.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Développer sa motricité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S'approprier des méthodes et des outils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Assumer des rôles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Adopter des comportements sécuritaires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P2-P3 : natation, ASNS en cours ; P1 : repérage sur plan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Cartes de la cour, de l'école, du parc ou du stade ; balises, poinçons ou codes ; boussoles simples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Matériel de natation selon le créneau ; annexes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par les parcours réalisés : nombre de balises trouvées, temps, itinéraire choisi.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Validation de l'ASNS selon les items officiels, si le créneau piscine le permet.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balises ; étendue de la zone ; durée.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carte très figurative en ★, carte plus abstraite en ★★★ ; parcours en étoile (retour au centre à chaque balise) pour les plus fragiles.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Binômes de niveaux mêlés pour les premières séances, puis autonomie progressive.</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une carte : la cour comme terrain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Établir la correspondance entre la carte et le terrain.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parcours en étoile élargi</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Étendre la zone et gagner en autonomie.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parcours en ligne et la stratégie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Enchaîner des balises et construire un itinéraire réfléchi.</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défi d'orientation final</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Réinvestir l'ensemble des acquis dans un défi collectif.</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de natation — ASNS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Valider ou consolider les items de l'Attestation Savoir-Nager en Sécurité.</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 dans l'eau</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Lire une carte : la cour comme terrain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Établir la correspondance entre la carte et le terrain.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Cartes de la cour à différents niveaux d'abstraction ; balises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De la photo à la carte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Progression montrée : une photo aérienne de la cour, puis un plan figuratif, puis une carte avec symboles.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passage du figuratif au symbolique est la difficulté centrale de l'orientation.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LÉGENDE est construite ensemble ; le NORD est repéré sur la carte et sur le terrain.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Geste fondamental enseigné : ORIENTER SA CARTE, c'est-à-dire la tourner pour que ce qui est devant moi sur le terrain soit devant moi sur la carte. Beaucoup d'élèves gardent la carte « à l'endroit du texte » : c'est la source de la plupart des erreurs.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Parcours en étoile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Balises disposées dans la cour ; chaque binôme part du centre, trouve une balise, revient, repart.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format sécurise : le professeur voit tout le monde et chacun revient régulièrement.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a aidé, ce qui a trompé ; le geste d'orienter la carte est repris.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 figurative avec photos ; balises très visibles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 symbolique ; balises discrètes ; ordre imposé</w:t>
            </w:r>
          </w:p>
        </w:tc>
      </w:tr>
    </w:tbl>
    <w:p>
      <w:pPr>
        <w:spacing w:after="80"/>
        <w:jc w:val="left"/>
      </w:pPr>
      <w:r>
        <w:rPr>
          <w:rFonts w:ascii="Calibri" w:cs="Calibri" w:eastAsia="Calibri" w:hAnsi="Calibri"/>
          <w:b w:val="false"/>
          <w:bCs w:val="false"/>
          <w:i/>
          <w:iCs/>
          <w:sz w:val="19"/>
          <w:szCs w:val="19"/>
        </w:rPr>
        <w:t xml:space="preserve">Trace écrite / bilan : Carte annotée ; légende collée.</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Le parcours en étoile élargi</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Étendre la zone et gagner en autonomie.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Cartes de l'école ou du parc ; balises ; cartons de contrôle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Rappel et sécurité</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limites de la zone sont montrées PHYSIQUEMENT, pas seulement sur la carte.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Règles absolues : je ne sors JAMAIS des limites ; si je suis perdu, je m'arrête et j'appelle ; je reste avec mon binôme en permanence ; au signal sonore, je reviens immédiatement au point de départ.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signal de rappel est testé avant le départ.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Parcours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Zone élargie ; six à dix balises selon le niveau.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binômes notent leur itinéraire pour pouvoir l'expliquer ensuite.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 des itinéraires : le plus court n'est pas toujours le plus rapide. Un chemin dégagé et repérable vaut souvent mieux qu'une ligne droite à travers un obstacle.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balises ; zone restreinte ; adulte accompagnant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Dix balises ; choix libre de l'ordre ; optimisation du parcours</w:t>
            </w:r>
          </w:p>
        </w:tc>
      </w:tr>
    </w:tbl>
    <w:p>
      <w:pPr>
        <w:spacing w:after="80"/>
        <w:jc w:val="left"/>
      </w:pPr>
      <w:r>
        <w:rPr>
          <w:rFonts w:ascii="Calibri" w:cs="Calibri" w:eastAsia="Calibri" w:hAnsi="Calibri"/>
          <w:b w:val="false"/>
          <w:bCs w:val="false"/>
          <w:i/>
          <w:iCs/>
          <w:sz w:val="19"/>
          <w:szCs w:val="19"/>
        </w:rPr>
        <w:t xml:space="preserve">Trace écrite / bilan : Carton de contrôle ; itinéraire tracé.</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Le parcours en ligne et la stratégie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Enchaîner des balises et construire un itinéraire réfléchi.</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Cartes ; balises ; chronomètres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Préparer son itinéraire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AVANT de partir, chaque binôme trace son itinéraire sur la carte.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LIGNES DIRECTRICES sont introduites : un chemin, une haie, un mur, une lisière que l'on suit et qui empêche de se perdre.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POINT D'ATTAQUE : un élément bien visible proche de la balise, à partir duquel je pars la chercher.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parcours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Parcours en ligne : les balises doivent être trouvées dans l'ordre.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temps est relevé, mais l'exactitude prime : trouver toutes les balises vaut mieux qu'aller vite.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des itinéraires ; les stratégies efficaces sont nommées.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Itinéraire pré-tracé ; balises reliées par des chemins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Itinéraire libre ; balises hors chemins ; parcours plus long</w:t>
            </w:r>
          </w:p>
        </w:tc>
      </w:tr>
    </w:tbl>
    <w:p>
      <w:pPr>
        <w:spacing w:after="80"/>
        <w:jc w:val="left"/>
      </w:pPr>
      <w:r>
        <w:rPr>
          <w:rFonts w:ascii="Calibri" w:cs="Calibri" w:eastAsia="Calibri" w:hAnsi="Calibri"/>
          <w:b w:val="false"/>
          <w:bCs w:val="false"/>
          <w:i/>
          <w:iCs/>
          <w:sz w:val="19"/>
          <w:szCs w:val="19"/>
        </w:rPr>
        <w:t xml:space="preserve">Trace écrite / bilan : Itinéraire tracé et commenté.</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Le défi d'orientation final</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Réinvestir l'ensemble des acquis dans un défi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équipes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Cartes ; balises avec codes ; fiches d'équipe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défi score</w:t>
            </w:r>
          </w:p>
          <w:p>
            <w:pPr>
              <w:spacing w:after="0"/>
              <w:jc w:val="left"/>
            </w:pPr>
            <w:r>
              <w:rPr>
                <w:rFonts w:ascii="Calibri" w:cs="Calibri" w:eastAsia="Calibri" w:hAnsi="Calibri"/>
                <w:b w:val="false"/>
                <w:bCs w:val="false"/>
                <w:i/>
                <w:iCs/>
                <w:sz w:val="17"/>
                <w:szCs w:val="17"/>
              </w:rPr>
              <w:t xml:space="preserve">équipes de 3</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Format « score » : des balises de valeurs différentes selon leur difficulté et leur éloignement, un temps limité.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L'équipe doit choisir : beaucoup de balises faciles, ou peu de balises difficiles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pénalité s'applique en cas de retour hors délai : la gestion du temps fait partie de l'épreuve.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format fait travailler la stratégie collective autant que la lecture de carte.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stratégies sont analysées ; les équipes expliquent leurs choix.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du champ 2 sur l'année : natation et orientation.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Message de sécurité pour l'été : en milieu naturel, on ne part jamais seul, on prévient toujours quelqu'un, on connaît les limites de la zone.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Balises proches et de faible valeur ; temps allongé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Balises éloignées ; optimisation du rapport valeur/temps</w:t>
            </w:r>
          </w:p>
        </w:tc>
      </w:tr>
    </w:tbl>
    <w:p>
      <w:pPr>
        <w:spacing w:after="80"/>
        <w:jc w:val="left"/>
      </w:pPr>
      <w:r>
        <w:rPr>
          <w:rFonts w:ascii="Calibri" w:cs="Calibri" w:eastAsia="Calibri" w:hAnsi="Calibri"/>
          <w:b w:val="false"/>
          <w:bCs w:val="false"/>
          <w:i/>
          <w:iCs/>
          <w:sz w:val="19"/>
          <w:szCs w:val="19"/>
        </w:rPr>
        <w:t xml:space="preserve">Trace écrite / bilan : Fiche d'équipe ; bilan du champ 2.</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Séance type de natation — ASNS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Valider ou consolider les items de l'Attestation Savoir-Nager en Sécurité.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dans l'eau — groupes de niveau</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Matériel de la piscine ; grille ASNS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train</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Entrée dans l'eau, déplacements variés, immersions.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L'aisance aquatique est travaillée avant la performance.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items de l'ASNS</w:t>
            </w:r>
          </w:p>
          <w:p>
            <w:pPr>
              <w:spacing w:after="0"/>
              <w:jc w:val="left"/>
            </w:pPr>
            <w:r>
              <w:rPr>
                <w:rFonts w:ascii="Calibri" w:cs="Calibri" w:eastAsia="Calibri" w:hAnsi="Calibri"/>
                <w:b w:val="false"/>
                <w:bCs w:val="false"/>
                <w:i/>
                <w:iCs/>
                <w:sz w:val="17"/>
                <w:szCs w:val="17"/>
              </w:rPr>
              <w:t xml:space="preserve">groupes de niveau</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parcours ASNS enchaîné : entrer dans l'eau sans aide, se déplacer sur 20 mètres sans appui et sans reprise d'appui, s'immerger et franchir un obstacle immergé, se déplacer sur le ventre sur 10 mètres, réaliser un surplace de 15 secondes, se déplacer sur le dos sur 20 mètres, se retourner, se maintenir, sortir de l'eau sans aide.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groupes de niveau permettent à chacun de travailler l'item qui lui manque.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volet CONNAISSANCES est traité en classe : les règles de sécurité en piscine, en mer, en lac ; les dangers ; le rôle des surveillants ; l'alerte.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Retour au calme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Bilan individuel ; grille ASNS complétée.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Items travaillés séparément ; matériel d'aide pour l'apprentissage (jamais pour la validation)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Parcours enchaîné complet ; travail de l'efficacité</w:t>
            </w:r>
          </w:p>
        </w:tc>
      </w:tr>
    </w:tbl>
    <w:p>
      <w:pPr>
        <w:spacing w:after="80"/>
        <w:jc w:val="left"/>
      </w:pPr>
      <w:r>
        <w:rPr>
          <w:rFonts w:ascii="Calibri" w:cs="Calibri" w:eastAsia="Calibri" w:hAnsi="Calibri"/>
          <w:b w:val="false"/>
          <w:bCs w:val="false"/>
          <w:i/>
          <w:iCs/>
          <w:sz w:val="19"/>
          <w:szCs w:val="19"/>
        </w:rPr>
        <w:t xml:space="preserve">Trace écrite / bilan : Grille ASNS complétée.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Lire une carte et s'orienter  [DOCUMENT ÉLÈVE — à imprimer]</w:t>
      </w:r>
    </w:p>
    <w:p>
      <w:pPr>
        <w:pStyle w:val="Heading2"/>
        <w:spacing w:after="80" w:before="100"/>
      </w:pPr>
      <w:r>
        <w:rPr>
          <w:rFonts w:ascii="Calibri" w:cs="Calibri" w:eastAsia="Calibri" w:hAnsi="Calibri"/>
          <w:b/>
          <w:bCs/>
          <w:i w:val="false"/>
          <w:iCs w:val="false"/>
          <w:color w:val="1F3864"/>
          <w:sz w:val="24"/>
          <w:szCs w:val="24"/>
        </w:rPr>
        <w:t xml:space="preserve">LE GESTE LE PLUS IMPORTANT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ORIENTER SA CARTE : je la tourne pour que ce qui est DEVANT MOI sur le terrain soit DEVANT MOI sur la carte.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Beaucoup d'élèves gardent la carte « à l'endroit du texte ». C'est la source de la PLUPART des erreurs.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le bâtiment est à ma droite sur le terrain, il doit être à ma droite sur la carte. Sinon, je tourne la carte.</w:t>
      </w:r>
    </w:p>
    <w:p>
      <w:pPr>
        <w:pStyle w:val="Heading2"/>
        <w:spacing w:after="80" w:before="100"/>
      </w:pPr>
      <w:r>
        <w:rPr>
          <w:rFonts w:ascii="Calibri" w:cs="Calibri" w:eastAsia="Calibri" w:hAnsi="Calibri"/>
          <w:b/>
          <w:bCs/>
          <w:i w:val="false"/>
          <w:iCs w:val="false"/>
          <w:color w:val="1F3864"/>
          <w:sz w:val="24"/>
          <w:szCs w:val="24"/>
        </w:rPr>
        <w:t xml:space="preserve">Les éléments d'une carte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Élément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quoi il sert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TITRE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dit quel espace est représenté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LÉGENDE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 explique chaque symbole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NORD</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permet d'orienter la carte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L'ÉCHELLE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 dit à quoi correspondent les distances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couleurs habituelles en orientation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BLANC : la forêt où l'on court facilement.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VERT : la végétation dense, difficile à traverser (plus le vert est foncé, plus c'est dense).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JAUNE : les espaces dégagés, les prairies.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BLEU : l'eau.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NOIR : ce qui est construit par l'homme (bâtiments, murs, chemins).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MARRON : le relief.</w:t>
      </w:r>
    </w:p>
    <w:p>
      <w:pPr>
        <w:pStyle w:val="Heading2"/>
        <w:spacing w:after="80" w:before="100"/>
      </w:pPr>
      <w:r>
        <w:rPr>
          <w:rFonts w:ascii="Calibri" w:cs="Calibri" w:eastAsia="Calibri" w:hAnsi="Calibri"/>
          <w:b/>
          <w:bCs/>
          <w:i w:val="false"/>
          <w:iCs w:val="false"/>
          <w:color w:val="1F3864"/>
          <w:sz w:val="24"/>
          <w:szCs w:val="24"/>
        </w:rPr>
        <w:t xml:space="preserve">MES DEUX OUTILS DE NAVIGATION</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Outil</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c'est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Pourquoi c'est utile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LIGNE DIRECTRICE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chemin, une haie, un mur, une lisière que je suis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ne peux pas me perdre en la suivant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POINT D'ATTAQUE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élément bien visible proche de la balise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vais d'abord jusque-là, PUIS je cherche la balise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 stratégie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AVANT de partir, je trace mon itinéraire.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chemin le plus COURT n'est pas toujours le plus RAPIDE.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chemin dégagé et repérable vaut souvent mieux qu'une ligne droite à travers un obstacle.</w:t>
      </w:r>
    </w:p>
    <w:p>
      <w:pPr>
        <w:pStyle w:val="Heading2"/>
        <w:spacing w:after="80" w:before="100"/>
      </w:pPr>
      <w:r>
        <w:rPr>
          <w:rFonts w:ascii="Calibri" w:cs="Calibri" w:eastAsia="Calibri" w:hAnsi="Calibri"/>
          <w:b/>
          <w:bCs/>
          <w:i w:val="false"/>
          <w:iCs w:val="false"/>
          <w:color w:val="1F3864"/>
          <w:sz w:val="24"/>
          <w:szCs w:val="24"/>
        </w:rPr>
        <w:t xml:space="preserve">LES RÈGLES DE SÉCURITÉ (non négociables)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sors JAMAIS des limites de la zone.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reste avec mon binôme EN PERMANENCE.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je suis perdu : je m'ARRÊTE et j'appelle. Je ne cours pas au hasard.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 signal sonore, je reviens IMMÉDIATEMENT au point de départ.</w:t>
      </w:r>
    </w:p>
    <w:p>
      <w:pPr>
        <w:pStyle w:val="Heading2"/>
        <w:spacing w:after="80" w:before="100"/>
      </w:pPr>
      <w:r>
        <w:rPr>
          <w:rFonts w:ascii="Calibri" w:cs="Calibri" w:eastAsia="Calibri" w:hAnsi="Calibri"/>
          <w:b/>
          <w:bCs/>
          <w:i w:val="false"/>
          <w:iCs w:val="false"/>
          <w:color w:val="1F3864"/>
          <w:sz w:val="24"/>
          <w:szCs w:val="24"/>
        </w:rPr>
        <w:t xml:space="preserve">Mon carton de contrôle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Balise n°</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Code trouvé</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Heure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Difficulté rencontrée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5</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6</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bilan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m'a le plus aidé : __lignes__:1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m'a trompé : __lignes__:1</w:t>
      </w:r>
    </w:p>
    <w:p>
      <w:r>
        <w:br w:type="page"/>
      </w:r>
    </w:p>
    <w:p>
      <w:pPr>
        <w:shd w:fill="375623" w:val="clear"/>
        <w:spacing w:after="60"/>
      </w:pPr>
      <w:r>
        <w:rPr>
          <w:rFonts w:ascii="Calibri" w:cs="Calibri" w:eastAsia="Calibri" w:hAnsi="Calibri"/>
          <w:b/>
          <w:bCs/>
          <w:i w:val="false"/>
          <w:iCs w:val="false"/>
          <w:color w:val="FFFFFF"/>
          <w:sz w:val="24"/>
          <w:szCs w:val="24"/>
        </w:rPr>
        <w:t xml:space="preserve">ANNEXE 2 — L'Attestation Savoir-Nager en Sécurité (ASNS)  [DOCUMENT ÉLÈVE — à imprimer]</w:t>
      </w:r>
    </w:p>
    <w:p>
      <w:pPr>
        <w:pStyle w:val="Heading2"/>
        <w:spacing w:after="80" w:before="100"/>
      </w:pPr>
      <w:r>
        <w:rPr>
          <w:rFonts w:ascii="Calibri" w:cs="Calibri" w:eastAsia="Calibri" w:hAnsi="Calibri"/>
          <w:b/>
          <w:bCs/>
          <w:i w:val="false"/>
          <w:iCs w:val="false"/>
          <w:color w:val="1F3864"/>
          <w:sz w:val="24"/>
          <w:szCs w:val="24"/>
        </w:rPr>
        <w:t xml:space="preserve">À quoi sert l'ASNS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atteste que je sais me déplacer dans l'eau en SÉCURITÉ.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est nécessaire pour pratiquer certaines activités nautiques.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surtout : elle peut me sauver la vie.</w:t>
      </w:r>
    </w:p>
    <w:p>
      <w:pPr>
        <w:pStyle w:val="Heading2"/>
        <w:spacing w:after="80" w:before="100"/>
      </w:pPr>
      <w:r>
        <w:rPr>
          <w:rFonts w:ascii="Calibri" w:cs="Calibri" w:eastAsia="Calibri" w:hAnsi="Calibri"/>
          <w:b/>
          <w:bCs/>
          <w:i w:val="false"/>
          <w:iCs w:val="false"/>
          <w:color w:val="1F3864"/>
          <w:sz w:val="24"/>
          <w:szCs w:val="24"/>
        </w:rPr>
        <w:t xml:space="preserve">LE PARCOURS À RÉALISER (sans reprise d'appui, sans lunettes)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Item</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dois faire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Validé</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Entrer dans l'eau sans aide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 déplacer sur 20 m sans appui et sans reprise d'appui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M'immerger et franchir un obstacle immergé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 déplacer sur le ventre sur 10 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5</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Réaliser un surplace de 15 secondes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6</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 déplacer sur le dos sur 20 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7</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 retourner du ventre sur le dos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8</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 retourner du dos sur le ventre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9</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Sortir de l'eau sans aide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VOLET CONNAISSANCES (travaillé en classe)</w:t>
      </w:r>
    </w:p>
    <w:p>
      <w:pPr>
        <w:pStyle w:val="Heading2"/>
        <w:spacing w:after="80" w:before="100"/>
      </w:pPr>
      <w:r>
        <w:rPr>
          <w:rFonts w:ascii="Calibri" w:cs="Calibri" w:eastAsia="Calibri" w:hAnsi="Calibri"/>
          <w:b/>
          <w:bCs/>
          <w:i w:val="false"/>
          <w:iCs w:val="false"/>
          <w:color w:val="1F3864"/>
          <w:sz w:val="24"/>
          <w:szCs w:val="24"/>
        </w:rPr>
        <w:t xml:space="preserve">Les règles en piscine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cours pas au bord du bassin (le sol est glissant).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plonge que là où c'est autorisé et où la profondeur le permet.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pousse jamais quelqu'un dans l'eau.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J'écoute et je respecte le maître-nageur.</w:t>
      </w:r>
    </w:p>
    <w:p>
      <w:pPr>
        <w:pStyle w:val="Heading2"/>
        <w:spacing w:after="80" w:before="100"/>
      </w:pPr>
      <w:r>
        <w:rPr>
          <w:rFonts w:ascii="Calibri" w:cs="Calibri" w:eastAsia="Calibri" w:hAnsi="Calibri"/>
          <w:b/>
          <w:bCs/>
          <w:i w:val="false"/>
          <w:iCs w:val="false"/>
          <w:color w:val="1F3864"/>
          <w:sz w:val="24"/>
          <w:szCs w:val="24"/>
        </w:rPr>
        <w:t xml:space="preserve">Les règles en milieu naturel (mer, lac, rivière)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 baigne dans une zone SURVEILLÉE, entre les drapeaux.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me baigne JAMAIS seul.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préviens toujours un adulte avant d'aller dans l'eau.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J'entre progressivement, surtout si l'eau est froide ou si j'ai chaud.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respecte les drapeaux et les panneaux d'interdiction.</w:t>
      </w:r>
    </w:p>
    <w:p>
      <w:pPr>
        <w:pStyle w:val="Heading2"/>
        <w:spacing w:after="80" w:before="100"/>
      </w:pPr>
      <w:r>
        <w:rPr>
          <w:rFonts w:ascii="Calibri" w:cs="Calibri" w:eastAsia="Calibri" w:hAnsi="Calibri"/>
          <w:b/>
          <w:bCs/>
          <w:i w:val="false"/>
          <w:iCs w:val="false"/>
          <w:color w:val="1F3864"/>
          <w:sz w:val="24"/>
          <w:szCs w:val="24"/>
        </w:rPr>
        <w:t xml:space="preserve">Les drapeaux de baignade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Drapeau</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Signification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VERT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baignade surveillée, pas de danger particulier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ORANGE (jaune)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baignade dangereuse mais surveillée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ROUGE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baignade INTERDITE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Aucun drapeau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aucune surveillance : je ne me baigne pas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dangers à connaître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L'HYDROCUTION : entrer brutalement dans une eau froide quand on a très chaud. Prévention : je me mouille la nuque et les bras d'abord, j'entre progressivement.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COURANTS : en mer, un courant peut m'éloigner du bord sans que je m'en rende compte. Si cela arrive : je ne lutte pas contre le courant, je nage PARALLÈLEMENT au rivage.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FATIGUE : je ne m'éloigne pas plus loin que ce que je peux refaire au retour.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objets gonflables : ils dérivent très vite. Ils ne sont PAS des équipements de sécurité.</w:t>
      </w:r>
    </w:p>
    <w:p>
      <w:pPr>
        <w:pStyle w:val="Heading2"/>
        <w:spacing w:after="80" w:before="100"/>
      </w:pPr>
      <w:r>
        <w:rPr>
          <w:rFonts w:ascii="Calibri" w:cs="Calibri" w:eastAsia="Calibri" w:hAnsi="Calibri"/>
          <w:b/>
          <w:bCs/>
          <w:i w:val="false"/>
          <w:iCs w:val="false"/>
          <w:color w:val="1F3864"/>
          <w:sz w:val="24"/>
          <w:szCs w:val="24"/>
        </w:rPr>
        <w:t xml:space="preserve">SI QUELQU'UN EST EN DIFFICULTÉ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n'y vais PAS moi-même : c'est le réflexe le plus dangereux.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J'ALERTE immédiatement un adulte ou le surveillant de baignade.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Numéros : 15 (SAMU), 18 (pompiers), 112 (numéro européen), 196 (secours en mer).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je peux, je tends un objet flottant ou une perche SANS entrer dans l'eau.</w:t>
      </w:r>
    </w:p>
    <w:p>
      <w:r>
        <w:br w:type="page"/>
      </w:r>
    </w:p>
    <w:p>
      <w:pPr>
        <w:shd w:fill="1F3864" w:val="clear"/>
        <w:spacing w:after="60"/>
      </w:pPr>
      <w:r>
        <w:rPr>
          <w:rFonts w:ascii="Calibri" w:cs="Calibri" w:eastAsia="Calibri" w:hAnsi="Calibri"/>
          <w:b/>
          <w:bCs/>
          <w:i w:val="false"/>
          <w:iCs w:val="false"/>
          <w:color w:val="FFFFFF"/>
          <w:sz w:val="24"/>
          <w:szCs w:val="24"/>
        </w:rPr>
        <w:t xml:space="preserve">ANNEXE 3 — Organisation, sécurité et validation —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Réglementation de la course d'orientation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milieu scolaire fermé (cour, école) : encadrement habituel.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Hors de l'école (parc, stade, bois) : sortie scolaire à déclarer, taux d'encadrement réglementaire à respecter, autorisation du directeur.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Repérage préalable du terrain OBLIGATOIRE : limites, dangers, points de rassemblement, couverture téléphonique.</w:t>
      </w:r>
    </w:p>
    <w:p>
      <w:pPr>
        <w:pStyle w:val="Heading2"/>
        <w:spacing w:after="80" w:before="100"/>
      </w:pPr>
      <w:r>
        <w:rPr>
          <w:rFonts w:ascii="Calibri" w:cs="Calibri" w:eastAsia="Calibri" w:hAnsi="Calibri"/>
          <w:b/>
          <w:bCs/>
          <w:i w:val="false"/>
          <w:iCs w:val="false"/>
          <w:color w:val="1F3864"/>
          <w:sz w:val="24"/>
          <w:szCs w:val="24"/>
        </w:rPr>
        <w:t xml:space="preserve">Dispositif de sécurité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limites de la zone sont montrées PHYSIQUEMENT aux élèves, pas seulement sur la carte.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Signal sonore de rappel TESTÉ avant le départ (sifflet, corne).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Point de rassemblement unique et connu de tous.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Comptage systématique des élèves au départ et au retour.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adulte au point central, d'autres en périphérie si le terrain est étendu.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élèves partent toujours par BINÔMES au minimum ; jamais seuls.</w:t>
      </w:r>
    </w:p>
    <w:p>
      <w:pPr>
        <w:pStyle w:val="Heading2"/>
        <w:spacing w:after="80" w:before="100"/>
      </w:pPr>
      <w:r>
        <w:rPr>
          <w:rFonts w:ascii="Calibri" w:cs="Calibri" w:eastAsia="Calibri" w:hAnsi="Calibri"/>
          <w:b/>
          <w:bCs/>
          <w:i w:val="false"/>
          <w:iCs w:val="false"/>
          <w:color w:val="1F3864"/>
          <w:sz w:val="24"/>
          <w:szCs w:val="24"/>
        </w:rPr>
        <w:t xml:space="preserve">Progression recommandée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Format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qu'on travaille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Étoile dans la cour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correspondance carte/terrain, orienter la carte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Étoile élargie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autonomie, mémorisation d'un itinéraire court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Parcours en ligne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enchaînement, lignes directrices, points d'attaque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Défi score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stratégie, gestion du temps, choix collectifs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Fabriquer ses cartes sans logiciel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photo aérienne imprimée suffit pour débuter.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plan de l'école dessiné à la main, photocopié, fonctionne parfaitement.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passage du figuratif au symbolique doit être PROGRESSIF : c'est la vraie difficulté.</w:t>
      </w:r>
    </w:p>
    <w:p>
      <w:pPr>
        <w:pStyle w:val="Heading2"/>
        <w:spacing w:after="80" w:before="100"/>
      </w:pPr>
      <w:r>
        <w:rPr>
          <w:rFonts w:ascii="Calibri" w:cs="Calibri" w:eastAsia="Calibri" w:hAnsi="Calibri"/>
          <w:b/>
          <w:bCs/>
          <w:i w:val="false"/>
          <w:iCs w:val="false"/>
          <w:color w:val="1F3864"/>
          <w:sz w:val="24"/>
          <w:szCs w:val="24"/>
        </w:rPr>
        <w:t xml:space="preserve">L'ASNS : cadre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L'attestation comporte un parcours à réaliser en continuité, sans reprise d'appui et sans lunettes, ET un volet de connaissances et d'attitudes.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matériel d'aide à la flottaison est autorisé pendant les APPRENTISSAGES, jamais pendant la validation.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L'attestation est délivrée conjointement par le professeur et le maître-nageur.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est indispensable pour l'accès à certaines activités nautiques et constitue un objectif de fin de cycle 3.</w:t>
      </w:r>
    </w:p>
    <w:p>
      <w:pPr>
        <w:pStyle w:val="Heading2"/>
        <w:spacing w:after="80" w:before="100"/>
      </w:pPr>
      <w:r>
        <w:rPr>
          <w:rFonts w:ascii="Calibri" w:cs="Calibri" w:eastAsia="Calibri" w:hAnsi="Calibri"/>
          <w:b/>
          <w:bCs/>
          <w:i w:val="false"/>
          <w:iCs w:val="false"/>
          <w:color w:val="1F3864"/>
          <w:sz w:val="24"/>
          <w:szCs w:val="24"/>
        </w:rPr>
        <w:t xml:space="preserve">Si le créneau piscine n'existe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volet CONNAISSANCES peut et doit être travaillé en classe : c'est la partie qui sauve des vies.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règles de baignade, les drapeaux, l'hydrocution, les courants, l'alerte : tout cela s'enseigne à sec.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période 5, avant les vacances d'été, cette séance est particulièrement pertinente. Elle peut être menée en lien avec l'EMC.</w:t>
      </w:r>
    </w:p>
    <w:p>
      <w:pPr>
        <w:pStyle w:val="Heading2"/>
        <w:spacing w:after="80" w:before="100"/>
      </w:pPr>
      <w:r>
        <w:rPr>
          <w:rFonts w:ascii="Calibri" w:cs="Calibri" w:eastAsia="Calibri" w:hAnsi="Calibri"/>
          <w:b/>
          <w:bCs/>
          <w:i w:val="false"/>
          <w:iCs w:val="false"/>
          <w:color w:val="1F3864"/>
          <w:sz w:val="24"/>
          <w:szCs w:val="24"/>
        </w:rPr>
        <w:t xml:space="preserve">Message de fin d'année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noyades d'enfants surviennent majoritairement en été, en milieu non surveillé, souvent en quelques minutes d'inattention.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Sans dramatiser, il est utile que chaque élève reparte avec trois réflexes : je ne me baigne jamais seul, je préviens un adulte, si quelqu'un est en difficulté j'alerte au lieu d'y aller.</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2026-08-13T13:32:35.169Z</dcterms:created>
  <dcterms:modified xsi:type="dcterms:W3CDTF">2026-08-13T13:32:35.169Z</dcterms:modified>
</cp:coreProperties>
</file>

<file path=docProps/custom.xml><?xml version="1.0" encoding="utf-8"?>
<Properties xmlns="http://schemas.openxmlformats.org/officeDocument/2006/custom-properties" xmlns:vt="http://schemas.openxmlformats.org/officeDocument/2006/docPropsVTypes"/>
</file>