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et compréhension de l'écrit, culture littéraire — CM1 — Période 1</w:t>
      </w:r>
    </w:p>
    <w:p>
      <w:pPr>
        <w:spacing w:after="60"/>
        <w:jc w:val="center"/>
      </w:pPr>
      <w:r>
        <w:rPr>
          <w:rFonts w:ascii="Calibri" w:cs="Calibri" w:eastAsia="Calibri" w:hAnsi="Calibri"/>
          <w:b/>
          <w:bCs/>
          <w:i w:val="false"/>
          <w:iCs w:val="false"/>
          <w:color w:val="1F3864"/>
          <w:sz w:val="34"/>
          <w:szCs w:val="34"/>
        </w:rPr>
        <w:t xml:space="preserve">Découvrir des héroïnes et des héros : d'Héraclès aux héros d'aujourd'hui</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entrée « Héros / héroïnes et personnages ». Lire des œuvres de la mythologie et de la littérature de jeunesse ; comprendre un personnage, ses actions, ses motivations ; interpréter et débattre.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un récit long en identifiant le personnage, ses actions et ses motivations.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Construire progressivement la notion de héros et la questionner.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Mettre en réseau des héros de différentes époques et de différents supports.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Prendre part à un débat interprétatif en s'appuyant sur le texte.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un texte littéraire et l'interpréter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Contrôler sa compréhension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Mettre en réseau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CE2 : lecture de récits complets, repérage des personnages, premiers rappels de récit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 textes adaptés (annexes 1 et 2) ; une BD ou un roman de héros disponible en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la carte d'identité du héros » ; 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S7 (annexe 4, 2 versions) : compréhension d'un texte inédit du corpus, carte d'identité d'un héros, question d'interprétation.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continue : qualité des rappels de récit et des prises de parole en débat.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des textes ; nombre de questions ; nombre d'exemples attendus.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textes disponibles en version ★ (allégée, phrases plus courtes, mots difficiles expliqués en marge) et en version ★★★ (texte intégral) ; lecture par l'enseignant, lecture en binôme ou lecture autonome selon les élèves.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la carte d'identité du héros est fournie pré-remplie en partie pour les élèves fragiles ; elle est à construire entièrement en ★★★.</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 héros ? Représentations initiales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Recueillir et confronter les représentations initiales.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Héraclès : le héros aux douze travaux</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un récit mythologique et le personnage du héros.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Thésée et le Minotaure : un héros qui a peur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émotions et les motivations d'un personnage.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Une héroïne : Atalante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une figure d'héroïne et interroger les représentations.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héros d'aujourd'hui</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Mettre en réseau les héros antiques et les héros contemporains.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débat : faut-il être fort pour être un héros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Participer à un débat interprétatif en s'appuyant sur les textes.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 et relecture de ma définition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compréhension et mesurer le chemin parcouru.</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Qu'est-ce qu'un héros ? Représentations initiales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Recueillir et confronter les représentations initiales.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Images de héros variés (mythologie, BD, sport, vie ordinaire) ; annexe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mur des héros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dizaine d'images sont affichées : Héraclès, une super-héroïne de BD, une sportive, un pompier, une infirmière, un explorateur, un personnage de roman.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lesquels sont des héros ? Pourquoi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désaccords apparaissent immédiatement et sont notés tels quels, sans être tranchés.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 définition de départ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écrit sa définition personnelle du héros et cite un héros qu'il admire.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 écrits sont conservés : ils seront relus en fin de séquence.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Premières hypothèses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critères proposés sont listés au tableau : la force, le courage, aider les autres, être connu, faire des choses extraordinaires.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critère est mis à l'épreuve d'un contre-exemple. « Être fort » : un héros peut-il être faible ? « Être connu » : quelqu'un d'inconnu peut-il être un héros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Aucune conclusion n'est fixée. L'affiche reste ouverte et sera complétée au fil des lectures.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Définition dictée à l'adulte ou dessinée ; amorces de phrases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Définition argumentée avec deux exemples contrastés</w:t>
            </w:r>
          </w:p>
        </w:tc>
      </w:tr>
    </w:tbl>
    <w:p>
      <w:pPr>
        <w:spacing w:after="80"/>
        <w:jc w:val="left"/>
      </w:pPr>
      <w:r>
        <w:rPr>
          <w:rFonts w:ascii="Calibri" w:cs="Calibri" w:eastAsia="Calibri" w:hAnsi="Calibri"/>
          <w:b w:val="false"/>
          <w:bCs w:val="false"/>
          <w:i/>
          <w:iCs/>
          <w:sz w:val="19"/>
          <w:szCs w:val="19"/>
        </w:rPr>
        <w:t xml:space="preserve">Trace écrite / bilan : Ma définition de départ (conservée) ; affiche collective ouverte.</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Héraclès : le héros aux douze travaux</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un récit mythologique et le personnage du héros.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(textes 1 et 2) ; annexe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magistrale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lit le texte 1 : la naissance d'Héraclès et le premier travail, le lion de Némée.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lecture magistrale est essentielle en début d'année : elle donne accès au texte à tous, y compris aux lecteurs fragiles.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carte d'identité du héros, vierge.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Comprendre ensemble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récit oral par deux ou trois élèves ; les autres complètent.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questions portent d'abord sur ce qui est ÉCRIT (qui, quoi, où), puis sur ce qui est DEDUIT : pourquoi Héraclès accepte-t-il ces travaux ? Le texte ne le dit pas directement.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distinction est nommée explicitement : certaines réponses sont dans le texte, d'autres se déduisent. C'est la base de la compréhension.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carte d'identité</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remplit la carte d'identité d'Héraclès : son nom, ses origines, ses qualités, ses faiblesses, ses exploits, ses adversaires, ce qu'il cherche.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rubrique « ses faiblesses » surprend : un héros peut-il avoir des faiblesses ? Héraclès en a beaucoup.</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cartes sont comparées ; l'affiche collective est complétée.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version ★ ; carte pré-remplie à moitié ; travail en binôme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intégral ; carte complète ; relever deux indices du texte pour chaque rubrique</w:t>
            </w:r>
          </w:p>
        </w:tc>
      </w:tr>
    </w:tbl>
    <w:p>
      <w:pPr>
        <w:spacing w:after="80"/>
        <w:jc w:val="left"/>
      </w:pPr>
      <w:r>
        <w:rPr>
          <w:rFonts w:ascii="Calibri" w:cs="Calibri" w:eastAsia="Calibri" w:hAnsi="Calibri"/>
          <w:b w:val="false"/>
          <w:bCs w:val="false"/>
          <w:i/>
          <w:iCs/>
          <w:sz w:val="19"/>
          <w:szCs w:val="19"/>
        </w:rPr>
        <w:t xml:space="preserve">Trace écrite / bilan : Carte d'identité d'Héraclès.</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Thésée et le Minotaure : un héros qui a peur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émotions et les motivations d'un personnage.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(texte 3) ; annexe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accompagnée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en binômes, avec arrêts guidés : à chaque arrêt, une question courte au crayon dans la marge.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binômes sont composés d'un lecteur plus assuré et d'un lecteur plus fragile ; la lecture est alternée paragraphe par paragraphe.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que ressent Thésée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centrale : Thésée a-t-il peur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relevé d'indices textuels est mené : les mots du texte qui montrent la peur, ceux qui montrent la détermination.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structurante : le courage n'est PAS l'absence de peur. C'est agir malgré la peur. Un personnage qui n'a jamais peur n'est pas courageux : il ne risque rien.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peur et courage.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rôle d'Ariane est examiné : sans elle, Thésée ne sort pas du labyrinthe. Le héros est-il seul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 de travail</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Consigne : « Selon toi, qui est le véritable héros de cette histoire : Thésée ou Ariane ? Justifie avec le texte.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Cet écrit court prépare le débat de la séance 6.</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 ; indices soulignés à repérer dans une liste ; réponse en deux phrases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intégral ; réponse argumentée avec deux citations</w:t>
            </w:r>
          </w:p>
        </w:tc>
      </w:tr>
    </w:tbl>
    <w:p>
      <w:pPr>
        <w:spacing w:after="80"/>
        <w:jc w:val="left"/>
      </w:pPr>
      <w:r>
        <w:rPr>
          <w:rFonts w:ascii="Calibri" w:cs="Calibri" w:eastAsia="Calibri" w:hAnsi="Calibri"/>
          <w:b w:val="false"/>
          <w:bCs w:val="false"/>
          <w:i/>
          <w:iCs/>
          <w:sz w:val="19"/>
          <w:szCs w:val="19"/>
        </w:rPr>
        <w:t xml:space="preserve">Trace écrite / bilan : Écrit de travail : Thésée ou Ariane ?</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Une héroïne : Atalante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une figure d'héroïne et interroger les représentations.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(texte 4)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w:t>
            </w:r>
          </w:p>
          <w:p>
            <w:pPr>
              <w:spacing w:after="0"/>
              <w:jc w:val="left"/>
            </w:pPr>
            <w:r>
              <w:rPr>
                <w:rFonts w:ascii="Calibri" w:cs="Calibri" w:eastAsia="Calibri" w:hAnsi="Calibri"/>
                <w:b w:val="false"/>
                <w:bCs w:val="false"/>
                <w:i/>
                <w:iCs/>
                <w:sz w:val="17"/>
                <w:szCs w:val="17"/>
              </w:rPr>
              <w:t xml:space="preserve">collectif puis 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récit d'Atalante : abandonnée à la naissance, élevée par une ourse, chasseuse et coureuse invaincue.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magistrale du début, puis lecture autonome de la suite.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Comparaison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construit : Héraclès, Thésée, Atalante. Qu'ont-ils en commun ? Qu'est-ce qui les distingue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posée sans détour : pourquoi connaît-on beaucoup plus de héros que d'héroïnes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construite avec les élèves : ce n'est pas parce qu'il y a eu moins de femmes courageuses, c'est parce que leurs histoires ont été moins racontées et moins conservées.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Cette réflexion prépare l'EMC (égalité) et l'histoire.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Carte d'identité</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d'identité d'Atalante ; comparaison avec celle d'Héraclès.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 ; tableau comparatif à deux colonnes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intégral ; tableau à trois colonnes ; rédaction d'un paragraphe de comparaison</w:t>
            </w:r>
          </w:p>
        </w:tc>
      </w:tr>
    </w:tbl>
    <w:p>
      <w:pPr>
        <w:spacing w:after="80"/>
        <w:jc w:val="left"/>
      </w:pPr>
      <w:r>
        <w:rPr>
          <w:rFonts w:ascii="Calibri" w:cs="Calibri" w:eastAsia="Calibri" w:hAnsi="Calibri"/>
          <w:b w:val="false"/>
          <w:bCs w:val="false"/>
          <w:i/>
          <w:iCs/>
          <w:sz w:val="19"/>
          <w:szCs w:val="19"/>
        </w:rPr>
        <w:t xml:space="preserve">Trace écrite / bilan : Carte d'identité d'Atalante ; tableau comparatif.</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Les héros d'aujourd'hui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Mettre en réseau les héros antiques et les héros contemporains.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Extraits de BD, de romans de jeunesse, articles courts sur des personnes ordinaires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Enquête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corpus répartis : un héros de BD, une héroïne de roman de jeunesse, une personne célèbre pour son engagement, une personne ordinaire ayant accompli un acte courageux.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remplit une carte d'identité et prépare une courte présentation.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quatre héros sont présentés et confrontés à Héraclès.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travaillé : le héros antique accomplit des exploits impossibles ; le héros d'aujourd'hui accomplit souvent un acte à la portée de tous, mais que peu osent faire.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mot HÉROÏSME est distingué de CÉLÉBRITÉ : être connu et être héroïque ne sont pas la même chose. C'est une confusion très fréquente chez les élèves.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collective complétée ; leçon de littérature.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court et illustré ; carte guidée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long ; comparaison écrite avec un héros antique</w:t>
            </w:r>
          </w:p>
        </w:tc>
      </w:tr>
    </w:tbl>
    <w:p>
      <w:pPr>
        <w:spacing w:after="80"/>
        <w:jc w:val="left"/>
      </w:pPr>
      <w:r>
        <w:rPr>
          <w:rFonts w:ascii="Calibri" w:cs="Calibri" w:eastAsia="Calibri" w:hAnsi="Calibri"/>
          <w:b w:val="false"/>
          <w:bCs w:val="false"/>
          <w:i/>
          <w:iCs/>
          <w:sz w:val="19"/>
          <w:szCs w:val="19"/>
        </w:rPr>
        <w:t xml:space="preserve">Trace écrite / bilan : Leçon : les héros d'hier et d'aujourd'hui.</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Le débat : faut-il être fort pour être un héros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Participer à un débat interprétatif en s'appuyant sur les textes.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débat réglé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Écrits de travail de la séance 3 ; affiche des règles du débat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Préparer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prépare son avis et UN argument appuyé sur un texte lu.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Consigne rappelée : un avis sans exemple ne vaut rien dans un débat.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débat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les règles du débat, affichées et rappelées.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élèves tiennent le rôle de secrétaires et notent les arguments au tableau, classés en deux colonnes.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arguments attendus : Héraclès est fort mais Ariane ne l'est pas et sauve Thésée ; le courage n'est pas la force ; certains héros contemporains n'ont aucune force physique.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n'arbitre pas le fond : il fait circuler la parole et exige la référence aux textes.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sur quoi on est d'accord ; ce sur quoi on reste en désaccord — et c'est légitime.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L'affiche de la classe est complétée avec la définition provisoire retenue.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Argument préparé avec une amorce ; rôle de secrétaire possible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Réfuter un argument entendu ; animer un temps du débat</w:t>
            </w:r>
          </w:p>
        </w:tc>
      </w:tr>
    </w:tbl>
    <w:p>
      <w:pPr>
        <w:spacing w:after="80"/>
        <w:jc w:val="left"/>
      </w:pPr>
      <w:r>
        <w:rPr>
          <w:rFonts w:ascii="Calibri" w:cs="Calibri" w:eastAsia="Calibri" w:hAnsi="Calibri"/>
          <w:b w:val="false"/>
          <w:bCs w:val="false"/>
          <w:i/>
          <w:iCs/>
          <w:sz w:val="19"/>
          <w:szCs w:val="19"/>
        </w:rPr>
        <w:t xml:space="preserve">Trace écrite / bilan : Affiche : notre définition du héros.</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Évaluation et relecture de ma définition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compréhension et mesurer le chemin parcouru.</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 ; définitions initiales conservées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texte inédit du corpus (Persée ou Bellérophon) : questions de prélèvement, questions d'inférence, carte d'identité à compléter, question d'interprétation.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Relire sa définition de septembre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sa définition initiale et écrit ce qu'il changerait maintenant.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retour est souvent le moment le plus fort de la séquence : les élèves mesurent eux-mêmes leur évolution.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texte allégé, questions fermées, carte à compléter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question d'interprétation argumentée</w:t>
            </w:r>
          </w:p>
        </w:tc>
      </w:tr>
    </w:tbl>
    <w:p>
      <w:pPr>
        <w:spacing w:after="80"/>
        <w:jc w:val="left"/>
      </w:pPr>
      <w:r>
        <w:rPr>
          <w:rFonts w:ascii="Calibri" w:cs="Calibri" w:eastAsia="Calibri" w:hAnsi="Calibri"/>
          <w:b w:val="false"/>
          <w:bCs w:val="false"/>
          <w:i/>
          <w:iCs/>
          <w:sz w:val="19"/>
          <w:szCs w:val="19"/>
        </w:rPr>
        <w:t xml:space="preserve">Trace écrite / bilan : Évaluation ; définition révisée.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Héraclès et Thésée  [DOCUMENT ÉLÈVE — à imprimer]</w:t>
      </w:r>
    </w:p>
    <w:p>
      <w:pPr>
        <w:pStyle w:val="Heading2"/>
        <w:spacing w:after="80" w:before="100"/>
      </w:pPr>
      <w:r>
        <w:rPr>
          <w:rFonts w:ascii="Calibri" w:cs="Calibri" w:eastAsia="Calibri" w:hAnsi="Calibri"/>
          <w:b/>
          <w:bCs/>
          <w:i w:val="false"/>
          <w:iCs w:val="false"/>
          <w:color w:val="1F3864"/>
          <w:sz w:val="24"/>
          <w:szCs w:val="24"/>
        </w:rPr>
        <w:t xml:space="preserve">TEXTE 1 — La naissance d'Héraclès (adaptation)</w:t>
      </w:r>
    </w:p>
    <w:p>
      <w:pPr>
        <w:spacing w:after="80"/>
        <w:jc w:val="left"/>
      </w:pPr>
      <w:r>
        <w:rPr>
          <w:rFonts w:ascii="Calibri" w:cs="Calibri" w:eastAsia="Calibri" w:hAnsi="Calibri"/>
          <w:b w:val="false"/>
          <w:bCs w:val="false"/>
          <w:i w:val="false"/>
          <w:iCs w:val="false"/>
          <w:sz w:val="21"/>
          <w:szCs w:val="21"/>
        </w:rPr>
        <w:t xml:space="preserve">Héraclès était le fils de Zeus, le roi des dieux, et d'une femme mortelle nommée Alcmène. Héra, l'épouse de Zeus, détestait cet enfant qui n'était pas le sien.</w:t>
      </w:r>
    </w:p>
    <w:p>
      <w:pPr>
        <w:spacing w:after="80"/>
        <w:jc w:val="left"/>
      </w:pPr>
      <w:r>
        <w:rPr>
          <w:rFonts w:ascii="Calibri" w:cs="Calibri" w:eastAsia="Calibri" w:hAnsi="Calibri"/>
          <w:b w:val="false"/>
          <w:bCs w:val="false"/>
          <w:i w:val="false"/>
          <w:iCs w:val="false"/>
          <w:sz w:val="21"/>
          <w:szCs w:val="21"/>
        </w:rPr>
        <w:t xml:space="preserve">Un soir, alors qu'Héraclès n'avait que quelques mois, Héra glissa deux serpents dans son berceau. Sa mère entendit un cri et accourut, terrifiée. Mais le bébé riait : il tenait un serpent dans chaque main, et les avait étouffés.</w:t>
      </w:r>
    </w:p>
    <w:p>
      <w:pPr>
        <w:spacing w:after="80"/>
        <w:jc w:val="left"/>
      </w:pPr>
      <w:r>
        <w:rPr>
          <w:rFonts w:ascii="Calibri" w:cs="Calibri" w:eastAsia="Calibri" w:hAnsi="Calibri"/>
          <w:b w:val="false"/>
          <w:bCs w:val="false"/>
          <w:i w:val="false"/>
          <w:iCs w:val="false"/>
          <w:sz w:val="21"/>
          <w:szCs w:val="21"/>
        </w:rPr>
        <w:t xml:space="preserve">On sut alors que cet enfant ne serait pas comme les autres.</w:t>
      </w:r>
    </w:p>
    <w:p>
      <w:pPr>
        <w:spacing w:after="80"/>
        <w:jc w:val="left"/>
      </w:pPr>
      <w:r>
        <w:rPr>
          <w:rFonts w:ascii="Calibri" w:cs="Calibri" w:eastAsia="Calibri" w:hAnsi="Calibri"/>
          <w:b w:val="false"/>
          <w:bCs w:val="false"/>
          <w:i w:val="false"/>
          <w:iCs w:val="false"/>
          <w:sz w:val="21"/>
          <w:szCs w:val="21"/>
        </w:rPr>
        <w:t xml:space="preserve">Devenu adulte, Héraclès fut frappé par une folie envoyée par Héra. Il commit un acte terrible dont il se repentit toute sa vie. Pour se racheter, il dut accomplir douze travaux au service du roi Eurysthée.</w:t>
      </w:r>
    </w:p>
    <w:p>
      <w:pPr>
        <w:pStyle w:val="Heading2"/>
        <w:spacing w:after="80" w:before="100"/>
      </w:pPr>
      <w:r>
        <w:rPr>
          <w:rFonts w:ascii="Calibri" w:cs="Calibri" w:eastAsia="Calibri" w:hAnsi="Calibri"/>
          <w:b/>
          <w:bCs/>
          <w:i w:val="false"/>
          <w:iCs w:val="false"/>
          <w:color w:val="1F3864"/>
          <w:sz w:val="24"/>
          <w:szCs w:val="24"/>
        </w:rPr>
        <w:t xml:space="preserve">TEXTE 2 — Le lion de Némée (adaptation)</w:t>
      </w:r>
    </w:p>
    <w:p>
      <w:pPr>
        <w:spacing w:after="80"/>
        <w:jc w:val="left"/>
      </w:pPr>
      <w:r>
        <w:rPr>
          <w:rFonts w:ascii="Calibri" w:cs="Calibri" w:eastAsia="Calibri" w:hAnsi="Calibri"/>
          <w:b w:val="false"/>
          <w:bCs w:val="false"/>
          <w:i w:val="false"/>
          <w:iCs w:val="false"/>
          <w:sz w:val="21"/>
          <w:szCs w:val="21"/>
        </w:rPr>
        <w:t xml:space="preserve">Le premier travail était de tuer le lion de Némée. Cette bête ravageait la région depuis des mois. Personne ne pouvait l'approcher : sa peau était si dure qu'aucune arme ne la traversait.</w:t>
      </w:r>
    </w:p>
    <w:p>
      <w:pPr>
        <w:spacing w:after="80"/>
        <w:jc w:val="left"/>
      </w:pPr>
      <w:r>
        <w:rPr>
          <w:rFonts w:ascii="Calibri" w:cs="Calibri" w:eastAsia="Calibri" w:hAnsi="Calibri"/>
          <w:b w:val="false"/>
          <w:bCs w:val="false"/>
          <w:i w:val="false"/>
          <w:iCs w:val="false"/>
          <w:sz w:val="21"/>
          <w:szCs w:val="21"/>
        </w:rPr>
        <w:t xml:space="preserve">Héraclès partit avec son arc. Il tira ; les flèches rebondirent sur le pelage du lion comme sur un mur de pierre. Il prit sa massue et frappa de toutes ses forces ; le bois se brisa, le lion ne bougea pas.</w:t>
      </w:r>
    </w:p>
    <w:p>
      <w:pPr>
        <w:spacing w:after="80"/>
        <w:jc w:val="left"/>
      </w:pPr>
      <w:r>
        <w:rPr>
          <w:rFonts w:ascii="Calibri" w:cs="Calibri" w:eastAsia="Calibri" w:hAnsi="Calibri"/>
          <w:b w:val="false"/>
          <w:bCs w:val="false"/>
          <w:i w:val="false"/>
          <w:iCs w:val="false"/>
          <w:sz w:val="21"/>
          <w:szCs w:val="21"/>
        </w:rPr>
        <w:t xml:space="preserve">Alors Héraclès comprit qu'aucune arme ne servirait. Il jeta ce qui lui restait, se jeta sur la bête et l'étrangla de ses mains.</w:t>
      </w:r>
    </w:p>
    <w:p>
      <w:pPr>
        <w:spacing w:after="80"/>
        <w:jc w:val="left"/>
      </w:pPr>
      <w:r>
        <w:rPr>
          <w:rFonts w:ascii="Calibri" w:cs="Calibri" w:eastAsia="Calibri" w:hAnsi="Calibri"/>
          <w:b w:val="false"/>
          <w:bCs w:val="false"/>
          <w:i w:val="false"/>
          <w:iCs w:val="false"/>
          <w:sz w:val="21"/>
          <w:szCs w:val="21"/>
        </w:rPr>
        <w:t xml:space="preserve">Il revint en portant la peau du lion sur ses épaules. Le roi Eurysthée eut si peur en le voyant qu'il courut se cacher dans une grande jarre de bronze.</w:t>
      </w:r>
    </w:p>
    <w:p>
      <w:pPr>
        <w:pStyle w:val="Heading2"/>
        <w:spacing w:after="80" w:before="100"/>
      </w:pPr>
      <w:r>
        <w:rPr>
          <w:rFonts w:ascii="Calibri" w:cs="Calibri" w:eastAsia="Calibri" w:hAnsi="Calibri"/>
          <w:b/>
          <w:bCs/>
          <w:i w:val="false"/>
          <w:iCs w:val="false"/>
          <w:color w:val="1F3864"/>
          <w:sz w:val="24"/>
          <w:szCs w:val="24"/>
        </w:rPr>
        <w:t xml:space="preserve">Mes questions sur le texte 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Pourquoi les flèches d'Héraclès ne servent-elles à rien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fait Héraclès quand ses armes ont échoué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Le texte ne le dit pas : pourquoi le roi se cache-t-il dans une jarre ? Que peut-on en déduire sur lui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Héraclès accomplit ces travaux « pour se racheter ». Qu'est-ce que cela veut dire ?</w:t>
      </w:r>
    </w:p>
    <w:p>
      <w:pPr>
        <w:pStyle w:val="Heading2"/>
        <w:spacing w:after="80" w:before="100"/>
      </w:pPr>
      <w:r>
        <w:rPr>
          <w:rFonts w:ascii="Calibri" w:cs="Calibri" w:eastAsia="Calibri" w:hAnsi="Calibri"/>
          <w:b/>
          <w:bCs/>
          <w:i w:val="false"/>
          <w:iCs w:val="false"/>
          <w:color w:val="1F3864"/>
          <w:sz w:val="24"/>
          <w:szCs w:val="24"/>
        </w:rPr>
        <w:t xml:space="preserve">TEXTE 3 — Thésée et le Minotaure (adaptation)</w:t>
      </w:r>
    </w:p>
    <w:p>
      <w:pPr>
        <w:spacing w:after="80"/>
        <w:jc w:val="left"/>
      </w:pPr>
      <w:r>
        <w:rPr>
          <w:rFonts w:ascii="Calibri" w:cs="Calibri" w:eastAsia="Calibri" w:hAnsi="Calibri"/>
          <w:b w:val="false"/>
          <w:bCs w:val="false"/>
          <w:i w:val="false"/>
          <w:iCs w:val="false"/>
          <w:sz w:val="21"/>
          <w:szCs w:val="21"/>
        </w:rPr>
        <w:t xml:space="preserve">Chaque année, la ville d'Athènes devait envoyer sept jeunes gens et sept jeunes filles en Crète. Là-bas, on les enfermait dans le Labyrinthe, un immense palais aux couloirs sans fin, où vivait le Minotaure, un monstre à corps d'homme et à tête de taureau. Aucun n'en était jamais ressorti.</w:t>
      </w:r>
    </w:p>
    <w:p>
      <w:pPr>
        <w:spacing w:after="80"/>
        <w:jc w:val="left"/>
      </w:pPr>
      <w:r>
        <w:rPr>
          <w:rFonts w:ascii="Calibri" w:cs="Calibri" w:eastAsia="Calibri" w:hAnsi="Calibri"/>
          <w:b w:val="false"/>
          <w:bCs w:val="false"/>
          <w:i w:val="false"/>
          <w:iCs w:val="false"/>
          <w:sz w:val="21"/>
          <w:szCs w:val="21"/>
        </w:rPr>
        <w:t xml:space="preserve">Thésée, le fils du roi d'Athènes, décida de partir avec eux. Son père le supplia de rester. Thésée refusa.</w:t>
      </w:r>
    </w:p>
    <w:p>
      <w:pPr>
        <w:spacing w:after="80"/>
        <w:jc w:val="left"/>
      </w:pPr>
      <w:r>
        <w:rPr>
          <w:rFonts w:ascii="Calibri" w:cs="Calibri" w:eastAsia="Calibri" w:hAnsi="Calibri"/>
          <w:b w:val="false"/>
          <w:bCs w:val="false"/>
          <w:i w:val="false"/>
          <w:iCs w:val="false"/>
          <w:sz w:val="21"/>
          <w:szCs w:val="21"/>
        </w:rPr>
        <w:t xml:space="preserve">En arrivant en Crète, il rencontra Ariane, la fille du roi. Elle lui donna une pelote de fil. « Attache un bout à l'entrée, lui dit-elle, et déroule-la en avançant. C'est le seul moyen de retrouver ton chemin. »</w:t>
      </w:r>
    </w:p>
    <w:p>
      <w:pPr>
        <w:spacing w:after="80"/>
        <w:jc w:val="left"/>
      </w:pPr>
      <w:r>
        <w:rPr>
          <w:rFonts w:ascii="Calibri" w:cs="Calibri" w:eastAsia="Calibri" w:hAnsi="Calibri"/>
          <w:b w:val="false"/>
          <w:bCs w:val="false"/>
          <w:i w:val="false"/>
          <w:iCs w:val="false"/>
          <w:sz w:val="21"/>
          <w:szCs w:val="21"/>
        </w:rPr>
        <w:t xml:space="preserve">Thésée entra dans le Labyrinthe. Les couloirs étaient sombres. Il entendait au loin un souffle rauque et lourd. Sa main tremblait sur le fil. Il avança pourtant, tournant à droite, puis à gauche, puis encore à droite.</w:t>
      </w:r>
    </w:p>
    <w:p>
      <w:pPr>
        <w:spacing w:after="80"/>
        <w:jc w:val="left"/>
      </w:pPr>
      <w:r>
        <w:rPr>
          <w:rFonts w:ascii="Calibri" w:cs="Calibri" w:eastAsia="Calibri" w:hAnsi="Calibri"/>
          <w:b w:val="false"/>
          <w:bCs w:val="false"/>
          <w:i w:val="false"/>
          <w:iCs w:val="false"/>
          <w:sz w:val="21"/>
          <w:szCs w:val="21"/>
        </w:rPr>
        <w:t xml:space="preserve">Le monstre surgit. Le combat fut long. Thésée le vainquit, puis, en suivant le fil, il retrouva la sortie et ramena les jeunes Athéniens.</w:t>
      </w:r>
    </w:p>
    <w:p>
      <w:pPr>
        <w:pStyle w:val="Heading2"/>
        <w:spacing w:after="80" w:before="100"/>
      </w:pPr>
      <w:r>
        <w:rPr>
          <w:rFonts w:ascii="Calibri" w:cs="Calibri" w:eastAsia="Calibri" w:hAnsi="Calibri"/>
          <w:b/>
          <w:bCs/>
          <w:i w:val="false"/>
          <w:iCs w:val="false"/>
          <w:color w:val="1F3864"/>
          <w:sz w:val="24"/>
          <w:szCs w:val="24"/>
        </w:rPr>
        <w:t xml:space="preserve">Mes questions sur le texte 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Relève tous les mots ou groupes de mots qui montrent que Thésée a PEUR.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Relève ceux qui montrent qu'il est DÉTERMINÉ.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Sans Ariane, que serait-il arrivé à Thésée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Selon toi, qui est le véritable héros de cette histoire ? Justifie avec le texte. __lignes__:4</w:t>
      </w:r>
    </w:p>
    <w:p>
      <w:pPr>
        <w:pStyle w:val="Heading2"/>
        <w:spacing w:after="80" w:before="100"/>
      </w:pPr>
      <w:r>
        <w:rPr>
          <w:rFonts w:ascii="Calibri" w:cs="Calibri" w:eastAsia="Calibri" w:hAnsi="Calibri"/>
          <w:b/>
          <w:bCs/>
          <w:i w:val="false"/>
          <w:iCs w:val="false"/>
          <w:color w:val="1F3864"/>
          <w:sz w:val="24"/>
          <w:szCs w:val="24"/>
        </w:rPr>
        <w:t xml:space="preserve">UNE IDÉE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courage n'est PAS l'absence de peur.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AGIR malgré la peur.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personnage qui n'a jamais peur n'est pas courageux : il ne risque rien.</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2 — Atalante et les héros d'aujourd'hui  [DOCUMENT ÉLÈVE — à imprimer]</w:t>
      </w:r>
    </w:p>
    <w:p>
      <w:pPr>
        <w:pStyle w:val="Heading2"/>
        <w:spacing w:after="80" w:before="100"/>
      </w:pPr>
      <w:r>
        <w:rPr>
          <w:rFonts w:ascii="Calibri" w:cs="Calibri" w:eastAsia="Calibri" w:hAnsi="Calibri"/>
          <w:b/>
          <w:bCs/>
          <w:i w:val="false"/>
          <w:iCs w:val="false"/>
          <w:color w:val="1F3864"/>
          <w:sz w:val="24"/>
          <w:szCs w:val="24"/>
        </w:rPr>
        <w:t xml:space="preserve">TEXTE 4 — Atalante (adaptation)</w:t>
      </w:r>
    </w:p>
    <w:p>
      <w:pPr>
        <w:spacing w:after="80"/>
        <w:jc w:val="left"/>
      </w:pPr>
      <w:r>
        <w:rPr>
          <w:rFonts w:ascii="Calibri" w:cs="Calibri" w:eastAsia="Calibri" w:hAnsi="Calibri"/>
          <w:b w:val="false"/>
          <w:bCs w:val="false"/>
          <w:i w:val="false"/>
          <w:iCs w:val="false"/>
          <w:sz w:val="21"/>
          <w:szCs w:val="21"/>
        </w:rPr>
        <w:t xml:space="preserve">Quand Atalante naquit, son père fut déçu : il voulait un fils. Il la fit abandonner sur une montagne.</w:t>
      </w:r>
    </w:p>
    <w:p>
      <w:pPr>
        <w:spacing w:after="80"/>
        <w:jc w:val="left"/>
      </w:pPr>
      <w:r>
        <w:rPr>
          <w:rFonts w:ascii="Calibri" w:cs="Calibri" w:eastAsia="Calibri" w:hAnsi="Calibri"/>
          <w:b w:val="false"/>
          <w:bCs w:val="false"/>
          <w:i w:val="false"/>
          <w:iCs w:val="false"/>
          <w:sz w:val="21"/>
          <w:szCs w:val="21"/>
        </w:rPr>
        <w:t xml:space="preserve">Une ourse la trouva et l'éleva parmi ses petits. Puis des chasseurs la recueillirent. Atalante grandit dans les forêts. Elle apprit à courir plus vite que le vent et à tirer à l'arc mieux que quiconque.</w:t>
      </w:r>
    </w:p>
    <w:p>
      <w:pPr>
        <w:spacing w:after="80"/>
        <w:jc w:val="left"/>
      </w:pPr>
      <w:r>
        <w:rPr>
          <w:rFonts w:ascii="Calibri" w:cs="Calibri" w:eastAsia="Calibri" w:hAnsi="Calibri"/>
          <w:b w:val="false"/>
          <w:bCs w:val="false"/>
          <w:i w:val="false"/>
          <w:iCs w:val="false"/>
          <w:sz w:val="21"/>
          <w:szCs w:val="21"/>
        </w:rPr>
        <w:t xml:space="preserve">Un jour, un sanglier gigantesque ravagea le pays de Calydon. Les plus grands chasseurs de Grèce se réunirent pour le combattre. Atalante se présenta. Plusieurs hommes refusèrent de chasser avec une femme. On la laissa venir malgré tout.</w:t>
      </w:r>
    </w:p>
    <w:p>
      <w:pPr>
        <w:spacing w:after="80"/>
        <w:jc w:val="left"/>
      </w:pPr>
      <w:r>
        <w:rPr>
          <w:rFonts w:ascii="Calibri" w:cs="Calibri" w:eastAsia="Calibri" w:hAnsi="Calibri"/>
          <w:b w:val="false"/>
          <w:bCs w:val="false"/>
          <w:i w:val="false"/>
          <w:iCs w:val="false"/>
          <w:sz w:val="21"/>
          <w:szCs w:val="21"/>
        </w:rPr>
        <w:t xml:space="preserve">Ce fut sa flèche qui atteignit la bête la première.</w:t>
      </w:r>
    </w:p>
    <w:p>
      <w:pPr>
        <w:spacing w:after="80"/>
        <w:jc w:val="left"/>
      </w:pPr>
      <w:r>
        <w:rPr>
          <w:rFonts w:ascii="Calibri" w:cs="Calibri" w:eastAsia="Calibri" w:hAnsi="Calibri"/>
          <w:b w:val="false"/>
          <w:bCs w:val="false"/>
          <w:i w:val="false"/>
          <w:iCs w:val="false"/>
          <w:sz w:val="21"/>
          <w:szCs w:val="21"/>
        </w:rPr>
        <w:t xml:space="preserve">Plus tard, son père voulut la marier. Elle posa une condition : elle n'épouserait que celui qui la battrait à la course. Beaucoup essayèrent. Aucun n'y parvint.</w:t>
      </w:r>
    </w:p>
    <w:p>
      <w:pPr>
        <w:pStyle w:val="Heading2"/>
        <w:spacing w:after="80" w:before="100"/>
      </w:pPr>
      <w:r>
        <w:rPr>
          <w:rFonts w:ascii="Calibri" w:cs="Calibri" w:eastAsia="Calibri" w:hAnsi="Calibri"/>
          <w:b/>
          <w:bCs/>
          <w:i w:val="false"/>
          <w:iCs w:val="false"/>
          <w:color w:val="1F3864"/>
          <w:sz w:val="24"/>
          <w:szCs w:val="24"/>
        </w:rPr>
        <w:t xml:space="preserve">Mes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Pourquoi Atalante a-t-elle été abandonnée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fait-elle qu'aucun homme n'avait réussi à faire à Calydon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Pourquoi certains chasseurs refusaient-ils de chasser avec elle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Qu'est-ce qui rend Atalante héroïque ?</w:t>
      </w:r>
    </w:p>
    <w:p>
      <w:pPr>
        <w:pStyle w:val="Heading2"/>
        <w:spacing w:after="80" w:before="100"/>
      </w:pPr>
      <w:r>
        <w:rPr>
          <w:rFonts w:ascii="Calibri" w:cs="Calibri" w:eastAsia="Calibri" w:hAnsi="Calibri"/>
          <w:b/>
          <w:bCs/>
          <w:i w:val="false"/>
          <w:iCs w:val="false"/>
          <w:color w:val="1F3864"/>
          <w:sz w:val="24"/>
          <w:szCs w:val="24"/>
        </w:rPr>
        <w:t xml:space="preserve">COMPARER TROIS HÉROS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Héraclès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Thésée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Atalante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origines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qualités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faiblesses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exploit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Est-il / elle aidé(e)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QUESTION À SE POSER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connaît-on beaucoup plus de héros que d'héroïnes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parce qu'il y a eu moins de femmes courageuses.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parce que leurs histoires ont été moins RACONTÉES et moins CONSERVÉES.</w:t>
      </w:r>
    </w:p>
    <w:p>
      <w:pPr>
        <w:pStyle w:val="Heading2"/>
        <w:spacing w:after="80" w:before="100"/>
      </w:pPr>
      <w:r>
        <w:rPr>
          <w:rFonts w:ascii="Calibri" w:cs="Calibri" w:eastAsia="Calibri" w:hAnsi="Calibri"/>
          <w:b/>
          <w:bCs/>
          <w:i w:val="false"/>
          <w:iCs w:val="false"/>
          <w:color w:val="1F3864"/>
          <w:sz w:val="24"/>
          <w:szCs w:val="24"/>
        </w:rPr>
        <w:t xml:space="preserve">LES HÉROS D'AUJOURD'HUI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héros antique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héros d'aujourd'hui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accomplit des exploits IMPOSSIBLES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accomplit souvent un acte à la portée de TOUS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une force surhumaine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surtout du courage ou de la persévérance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est fils ou fille de dieu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parfois quelqu'un d'ordinaire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devient célèbre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reste souvent inconnu</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ATTENTION À NE PAS CONFONDRE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Être CÉLÈBRE : beaucoup de gens me connaissent.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Être HÉROÏQUE : j'ai fait quelque chose de courageux ou de généreux.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la même chose. Beaucoup de gens célèbres ne sont pas des héros, et beaucoup de héros ne sont pas célèbres.</w:t>
      </w:r>
    </w:p>
    <w:p>
      <w:pPr>
        <w:pStyle w:val="Heading2"/>
        <w:spacing w:after="80" w:before="100"/>
      </w:pPr>
      <w:r>
        <w:rPr>
          <w:rFonts w:ascii="Calibri" w:cs="Calibri" w:eastAsia="Calibri" w:hAnsi="Calibri"/>
          <w:b/>
          <w:bCs/>
          <w:i w:val="false"/>
          <w:iCs w:val="false"/>
          <w:color w:val="1F3864"/>
          <w:sz w:val="24"/>
          <w:szCs w:val="24"/>
        </w:rPr>
        <w:t xml:space="preserve">Mon héros d'aujourd'hui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Qui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qu'il ou elle a fait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je trouve cela héroïque : __lignes__:2</w:t>
      </w:r>
    </w:p>
    <w:p>
      <w:r>
        <w:br w:type="page"/>
      </w:r>
    </w:p>
    <w:p>
      <w:pPr>
        <w:shd w:fill="375623" w:val="clear"/>
        <w:spacing w:after="60"/>
      </w:pPr>
      <w:r>
        <w:rPr>
          <w:rFonts w:ascii="Calibri" w:cs="Calibri" w:eastAsia="Calibri" w:hAnsi="Calibri"/>
          <w:b/>
          <w:bCs/>
          <w:i w:val="false"/>
          <w:iCs w:val="false"/>
          <w:color w:val="FFFFFF"/>
          <w:sz w:val="24"/>
          <w:szCs w:val="24"/>
        </w:rPr>
        <w:t xml:space="preserve">ANNEXE 3 — La carte d'identité du héros  [DOCUMENT ÉLÈVE — à imprimer]</w:t>
      </w:r>
    </w:p>
    <w:p>
      <w:pPr>
        <w:pStyle w:val="Heading2"/>
        <w:spacing w:after="80" w:before="100"/>
      </w:pPr>
      <w:r>
        <w:rPr>
          <w:rFonts w:ascii="Calibri" w:cs="Calibri" w:eastAsia="Calibri" w:hAnsi="Calibri"/>
          <w:b/>
          <w:bCs/>
          <w:i w:val="false"/>
          <w:iCs w:val="false"/>
          <w:color w:val="1F3864"/>
          <w:sz w:val="24"/>
          <w:szCs w:val="24"/>
        </w:rPr>
        <w:t xml:space="preserve">LA CARTE D'IDENTITÉ DU HÉROS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Rubrique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j'écris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L'indice du texte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ORIGINES (d'où vient-il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QUALITÉS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FAIBLESSES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EXPLOIT principal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ADVERSAIRES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AIDES (qui l'aide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qu'il CHERCHE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rubrique qui surprend : les FAIBLESSES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héros peut-il avoir des faiblesses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Héraclès en a beaucoup : il est trop impulsif, il se met en colère, il a commis un acte terrible.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personnage sans aucune faiblesse serait ennuyeux… et pas très humain.</w:t>
      </w:r>
    </w:p>
    <w:p>
      <w:pPr>
        <w:pStyle w:val="Heading2"/>
        <w:spacing w:after="80" w:before="100"/>
      </w:pPr>
      <w:r>
        <w:rPr>
          <w:rFonts w:ascii="Calibri" w:cs="Calibri" w:eastAsia="Calibri" w:hAnsi="Calibri"/>
          <w:b/>
          <w:bCs/>
          <w:i w:val="false"/>
          <w:iCs w:val="false"/>
          <w:color w:val="1F3864"/>
          <w:sz w:val="24"/>
          <w:szCs w:val="24"/>
        </w:rPr>
        <w:t xml:space="preserve">MA MÉTHODE DE LECTURE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 de lire : je regarde le titre et les images. De quoi cela va-t-il parler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Pendant : si je ne comprends pas un mot, je continue et je relis la phrase entière. Souvent, le sens vient tout seul.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cela ne vient pas : je souligne le mot au crayon et je le demande après.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Après : je raconte l'histoire dans ma tête, en une ou deux phrases. Si je n'y arrive pas, c'est que je dois relire.</w:t>
      </w:r>
    </w:p>
    <w:p>
      <w:pPr>
        <w:pStyle w:val="Heading2"/>
        <w:spacing w:after="80" w:before="100"/>
      </w:pPr>
      <w:r>
        <w:rPr>
          <w:rFonts w:ascii="Calibri" w:cs="Calibri" w:eastAsia="Calibri" w:hAnsi="Calibri"/>
          <w:b/>
          <w:bCs/>
          <w:i w:val="false"/>
          <w:iCs w:val="false"/>
          <w:color w:val="1F3864"/>
          <w:sz w:val="24"/>
          <w:szCs w:val="24"/>
        </w:rPr>
        <w:t xml:space="preserve">Deux sortes de questions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Question de PRÉLÈVEMENT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Question d'INFÉRENCE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réponse est ÉCRITE dans le texte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réponse se DÉDUIT du texte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Que donne Ariane à Thésée ?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Pourquoi le roi se cache-t-il ?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retrouve la phrase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réfléchis avec les indices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DÉFINITION DU HÉROS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septembre, j'ai écrit : __lignes__:3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octobre, après nos lectures, je dirais plutôt : __lignes__:4</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a changé dans ma façon de voir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fin de séquence (2 versions)  [DOCUMENT ENSEIGNANT]</w:t>
      </w:r>
    </w:p>
    <w:p>
      <w:pPr>
        <w:pStyle w:val="Heading2"/>
        <w:spacing w:after="80" w:before="100"/>
      </w:pPr>
      <w:r>
        <w:rPr>
          <w:rFonts w:ascii="Calibri" w:cs="Calibri" w:eastAsia="Calibri" w:hAnsi="Calibri"/>
          <w:b/>
          <w:bCs/>
          <w:i w:val="false"/>
          <w:iCs w:val="false"/>
          <w:color w:val="1F3864"/>
          <w:sz w:val="24"/>
          <w:szCs w:val="24"/>
        </w:rPr>
        <w:t xml:space="preserve">TEXTE SUPPORT — Persée et la Méduse (adaptation, inédit pour les élèves)</w:t>
      </w:r>
    </w:p>
    <w:p>
      <w:pPr>
        <w:spacing w:after="80"/>
        <w:jc w:val="left"/>
      </w:pPr>
      <w:r>
        <w:rPr>
          <w:rFonts w:ascii="Calibri" w:cs="Calibri" w:eastAsia="Calibri" w:hAnsi="Calibri"/>
          <w:b w:val="false"/>
          <w:bCs w:val="false"/>
          <w:i w:val="false"/>
          <w:iCs w:val="false"/>
          <w:sz w:val="21"/>
          <w:szCs w:val="21"/>
        </w:rPr>
        <w:t xml:space="preserve">La Méduse était un monstre à la chevelure de serpents. Quiconque croisait son regard était changé en pierre. Autour de sa caverne, on voyait des statues d'hommes figés dans leur dernier geste.</w:t>
      </w:r>
    </w:p>
    <w:p>
      <w:pPr>
        <w:spacing w:after="80"/>
        <w:jc w:val="left"/>
      </w:pPr>
      <w:r>
        <w:rPr>
          <w:rFonts w:ascii="Calibri" w:cs="Calibri" w:eastAsia="Calibri" w:hAnsi="Calibri"/>
          <w:b w:val="false"/>
          <w:bCs w:val="false"/>
          <w:i w:val="false"/>
          <w:iCs w:val="false"/>
          <w:sz w:val="21"/>
          <w:szCs w:val="21"/>
        </w:rPr>
        <w:t xml:space="preserve">Persée fut chargé de rapporter sa tête. La tâche paraissait impossible : comment combattre un adversaire qu'on ne peut pas regarder ?</w:t>
      </w:r>
    </w:p>
    <w:p>
      <w:pPr>
        <w:spacing w:after="80"/>
        <w:jc w:val="left"/>
      </w:pPr>
      <w:r>
        <w:rPr>
          <w:rFonts w:ascii="Calibri" w:cs="Calibri" w:eastAsia="Calibri" w:hAnsi="Calibri"/>
          <w:b w:val="false"/>
          <w:bCs w:val="false"/>
          <w:i w:val="false"/>
          <w:iCs w:val="false"/>
          <w:sz w:val="21"/>
          <w:szCs w:val="21"/>
        </w:rPr>
        <w:t xml:space="preserve">Les dieux lui vinrent en aide. Athéna lui prêta un bouclier de bronze poli comme un miroir. Hermès lui donna des sandales ailées.</w:t>
      </w:r>
    </w:p>
    <w:p>
      <w:pPr>
        <w:spacing w:after="80"/>
        <w:jc w:val="left"/>
      </w:pPr>
      <w:r>
        <w:rPr>
          <w:rFonts w:ascii="Calibri" w:cs="Calibri" w:eastAsia="Calibri" w:hAnsi="Calibri"/>
          <w:b w:val="false"/>
          <w:bCs w:val="false"/>
          <w:i w:val="false"/>
          <w:iCs w:val="false"/>
          <w:sz w:val="21"/>
          <w:szCs w:val="21"/>
        </w:rPr>
        <w:t xml:space="preserve">Persée s'approcha de la caverne en marchant à reculons. Il ne regardait pas la Méduse : il regardait son REFLET dans le bouclier. Ainsi guidé, il frappa et trancha la tête du monstre.</w:t>
      </w:r>
    </w:p>
    <w:p>
      <w:pPr>
        <w:spacing w:after="80"/>
        <w:jc w:val="left"/>
      </w:pPr>
      <w:r>
        <w:rPr>
          <w:rFonts w:ascii="Calibri" w:cs="Calibri" w:eastAsia="Calibri" w:hAnsi="Calibri"/>
          <w:b w:val="false"/>
          <w:bCs w:val="false"/>
          <w:i w:val="false"/>
          <w:iCs w:val="false"/>
          <w:sz w:val="21"/>
          <w:szCs w:val="21"/>
        </w:rPr>
        <w:t xml:space="preserve">Il repartit en la tenant dans un sac, sans jamais la regarder.</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Que se passe-t-il quand on croise le regard de la Méduse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Pourquoi voit-on des statues autour de la caverne ? Le texte ne le dit pas directement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Quels objets Persée reçoit-il, et de qui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Explique la ruse de Persée avec le bouclier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Pourquoi marche-t-il à reculons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Complète la carte d'identité de Persée : origines, qualités, adversaire, aides, exploit (5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Persée est-il un héros ? Justifie ta réponse en t'appuyant sur ce que nous avons appris (4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allégé (phrases plus courtes, un paragraphe de moins) ; questions 1, 3, 5 en QCM ; question 2 avec deux propositions au choix à justifier ; carte d'identité à compléter avec une banque de mots ; question 7 avec une amorce : « Je pense que Persée est / n'est pas un héros parce que… ».</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Persée réussit grâce aux cadeaux des dieux. Cela enlève-t-il quelque chose à son mérite ? Explique. »</w:t>
      </w:r>
    </w:p>
    <w:p>
      <w:pPr>
        <w:pStyle w:val="Heading2"/>
        <w:spacing w:after="80" w:before="100"/>
      </w:pPr>
      <w:r>
        <w:rPr>
          <w:rFonts w:ascii="Calibri" w:cs="Calibri" w:eastAsia="Calibri" w:hAnsi="Calibri"/>
          <w:b/>
          <w:bCs/>
          <w:i w:val="false"/>
          <w:iCs w:val="false"/>
          <w:color w:val="1F3864"/>
          <w:sz w:val="24"/>
          <w:szCs w:val="24"/>
        </w:rPr>
        <w:t xml:space="preserve">Attendus de correction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2 : on attend l'inférence « ce sont des hommes qui ont regardé la Méduse et ont été changés en pierre ». Réponse fréquente insuffisante : « ce sont des statues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7 : on valorise toute réponse ARGUMENTÉE appuyée sur un critère travaillé (le courage malgré le danger, l'aide reçue, l'intelligence de la ruse). Le « non » argumenté vaut autant que le « oui ».</w:t>
      </w:r>
    </w:p>
    <w:p>
      <w:pPr>
        <w:pStyle w:val="Heading2"/>
        <w:spacing w:after="80" w:before="100"/>
      </w:pPr>
      <w:r>
        <w:rPr>
          <w:rFonts w:ascii="Calibri" w:cs="Calibri" w:eastAsia="Calibri" w:hAnsi="Calibri"/>
          <w:b/>
          <w:bCs/>
          <w:i w:val="false"/>
          <w:iCs w:val="false"/>
          <w:color w:val="1F3864"/>
          <w:sz w:val="24"/>
          <w:szCs w:val="24"/>
        </w:rPr>
        <w:t xml:space="preserve">Ce que la séquence vise vraiment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Non pas connaître les mythes, mais construire un OUTIL de lecture des personnages : la carte d'identité, réutilisable toute l'année sur n'importe quel récit.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faire passer une idée : un héros n'est pas parfait, et le courage n'est pas la force.</w:t>
      </w:r>
    </w:p>
    <w:p>
      <w:pPr>
        <w:pStyle w:val="Heading2"/>
        <w:spacing w:after="80" w:before="100"/>
      </w:pPr>
      <w:r>
        <w:rPr>
          <w:rFonts w:ascii="Calibri" w:cs="Calibri" w:eastAsia="Calibri" w:hAnsi="Calibri"/>
          <w:b/>
          <w:bCs/>
          <w:i w:val="false"/>
          <w:iCs w:val="false"/>
          <w:color w:val="1F3864"/>
          <w:sz w:val="24"/>
          <w:szCs w:val="24"/>
        </w:rPr>
        <w:t xml:space="preserve">Articulation avec les autres disciplines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corpus alimente le lexique (P1), la grammaire (phrases du texte), l'orthographe (dictées) et la fluence.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débat prépare l'EMC et la question de l'égalité.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héros et héroïnes sont représentés en arts plastiques.</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travaille le même thème avec le corpus d'Ulysse : les séances de lancement, les débats et l'affiche collective peuvent être MENÉS ENSEMBLE.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cartes d'identité, la comparaison de héros et le débat final fonctionnent en groupes mixtes CM1/CM2, chacun apportant son corpus.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La carte d'identité du héros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Pour comprendre un personnage, je remplis sa carte</w:t>
      </w:r>
    </w:p>
    <w:p>
      <w:pPr>
        <w:spacing w:after="6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Son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Ses ORIGINES : d'où vient-il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Ses QUALITÉS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Ses FAIBLESSES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Son EXPLOIT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Ses ADVERSAIRES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Ses AIDES : qui l'aide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qu'il CHERCHE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rubrique qui surprend</w:t>
      </w:r>
    </w:p>
    <w:p>
      <w:pPr>
        <w:spacing w:after="80"/>
        <w:jc w:val="left"/>
      </w:pPr>
      <w:r>
        <w:rPr>
          <w:rFonts w:ascii="Calibri" w:cs="Calibri" w:eastAsia="Calibri" w:hAnsi="Calibri"/>
          <w:b w:val="false"/>
          <w:bCs w:val="false"/>
          <w:i w:val="false"/>
          <w:iCs w:val="false"/>
          <w:sz w:val="21"/>
          <w:szCs w:val="21"/>
        </w:rPr>
        <w:t xml:space="preserve">Les FAIBLESSES.</w:t>
      </w:r>
    </w:p>
    <w:p>
      <w:pPr>
        <w:spacing w:after="80"/>
        <w:jc w:val="left"/>
      </w:pPr>
      <w:r>
        <w:rPr>
          <w:rFonts w:ascii="Calibri" w:cs="Calibri" w:eastAsia="Calibri" w:hAnsi="Calibri"/>
          <w:b w:val="false"/>
          <w:bCs w:val="false"/>
          <w:i w:val="false"/>
          <w:iCs w:val="false"/>
          <w:sz w:val="21"/>
          <w:szCs w:val="21"/>
        </w:rPr>
        <w:t xml:space="preserve">Un héros peut-il en avoir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Héraclès est impulsif, coléreux, et il a commis un acte terrible.</w:t>
      </w:r>
    </w:p>
    <w:p>
      <w:pPr>
        <w:spacing w:after="80"/>
        <w:jc w:val="left"/>
      </w:pPr>
      <w:r>
        <w:rPr>
          <w:rFonts w:ascii="Calibri" w:cs="Calibri" w:eastAsia="Calibri" w:hAnsi="Calibri"/>
          <w:b w:val="false"/>
          <w:bCs w:val="false"/>
          <w:i w:val="false"/>
          <w:iCs w:val="false"/>
          <w:sz w:val="21"/>
          <w:szCs w:val="21"/>
        </w:rPr>
        <w:t xml:space="preserve">Un personnage sans aucune faiblesse serait ennuyeux.</w:t>
      </w:r>
    </w:p>
    <w:p>
      <w:pPr>
        <w:spacing w:after="80"/>
        <w:jc w:val="left"/>
      </w:pPr>
      <w:r>
        <w:rPr>
          <w:rFonts w:ascii="Calibri" w:cs="Calibri" w:eastAsia="Calibri" w:hAnsi="Calibri"/>
          <w:b w:val="false"/>
          <w:bCs w:val="false"/>
          <w:i w:val="false"/>
          <w:iCs w:val="false"/>
          <w:sz w:val="21"/>
          <w:szCs w:val="21"/>
        </w:rPr>
        <w:t xml:space="preserve">Et pas très humain.</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Peur et courage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Thésée a-t-il peur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Dans le texte :</w:t>
      </w:r>
    </w:p>
    <w:p>
      <w:pPr>
        <w:spacing w:after="80"/>
        <w:jc w:val="left"/>
      </w:pPr>
      <w:r>
        <w:rPr>
          <w:rFonts w:ascii="Calibri" w:cs="Calibri" w:eastAsia="Calibri" w:hAnsi="Calibri"/>
          <w:b w:val="false"/>
          <w:bCs w:val="false"/>
          <w:i w:val="false"/>
          <w:iCs w:val="false"/>
          <w:sz w:val="21"/>
          <w:szCs w:val="21"/>
        </w:rPr>
        <w:t xml:space="preserve">« Les couloirs étaient sombres. »</w:t>
      </w:r>
    </w:p>
    <w:p>
      <w:pPr>
        <w:spacing w:after="80"/>
        <w:jc w:val="left"/>
      </w:pPr>
      <w:r>
        <w:rPr>
          <w:rFonts w:ascii="Calibri" w:cs="Calibri" w:eastAsia="Calibri" w:hAnsi="Calibri"/>
          <w:b w:val="false"/>
          <w:bCs w:val="false"/>
          <w:i w:val="false"/>
          <w:iCs w:val="false"/>
          <w:sz w:val="21"/>
          <w:szCs w:val="21"/>
        </w:rPr>
        <w:t xml:space="preserve">« Il entendait un souffle rauque et lourd. »</w:t>
      </w:r>
    </w:p>
    <w:p>
      <w:pPr>
        <w:spacing w:after="80"/>
        <w:jc w:val="left"/>
      </w:pPr>
      <w:r>
        <w:rPr>
          <w:rFonts w:ascii="Calibri" w:cs="Calibri" w:eastAsia="Calibri" w:hAnsi="Calibri"/>
          <w:b w:val="false"/>
          <w:bCs w:val="false"/>
          <w:i w:val="false"/>
          <w:iCs w:val="false"/>
          <w:sz w:val="21"/>
          <w:szCs w:val="21"/>
        </w:rPr>
        <w:t xml:space="preserve">« Sa main tremblait sur le fil.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 Oui, il a peur.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Et pourtant :</w:t>
      </w:r>
    </w:p>
    <w:p>
      <w:pPr>
        <w:spacing w:after="80"/>
        <w:jc w:val="left"/>
      </w:pPr>
      <w:r>
        <w:rPr>
          <w:rFonts w:ascii="Calibri" w:cs="Calibri" w:eastAsia="Calibri" w:hAnsi="Calibri"/>
          <w:b w:val="false"/>
          <w:bCs w:val="false"/>
          <w:i w:val="false"/>
          <w:iCs w:val="false"/>
          <w:sz w:val="21"/>
          <w:szCs w:val="21"/>
        </w:rPr>
        <w:t xml:space="preserve">« Il avança POURTANT.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L'IDÉE ESSENTIELLE</w:t>
      </w:r>
    </w:p>
    <w:p>
      <w:pPr>
        <w:spacing w:after="80"/>
        <w:jc w:val="left"/>
      </w:pPr>
      <w:r>
        <w:rPr>
          <w:rFonts w:ascii="Calibri" w:cs="Calibri" w:eastAsia="Calibri" w:hAnsi="Calibri"/>
          <w:b w:val="false"/>
          <w:bCs w:val="false"/>
          <w:i w:val="false"/>
          <w:iCs w:val="false"/>
          <w:sz w:val="21"/>
          <w:szCs w:val="21"/>
        </w:rPr>
        <w:t xml:space="preserve">Le courage n'est PAS l'absence de peur.</w:t>
      </w:r>
    </w:p>
    <w:p>
      <w:pPr>
        <w:spacing w:after="80"/>
        <w:jc w:val="left"/>
      </w:pPr>
      <w:r>
        <w:rPr>
          <w:rFonts w:ascii="Calibri" w:cs="Calibri" w:eastAsia="Calibri" w:hAnsi="Calibri"/>
          <w:b w:val="false"/>
          <w:bCs w:val="false"/>
          <w:i w:val="false"/>
          <w:iCs w:val="false"/>
          <w:sz w:val="21"/>
          <w:szCs w:val="21"/>
        </w:rPr>
        <w:t xml:space="preserve">C'est AGIR malgré la peur.</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personnage qui n'a jamais peur n'est pas courageux :</w:t>
      </w:r>
    </w:p>
    <w:p>
      <w:pPr>
        <w:spacing w:after="80"/>
        <w:jc w:val="left"/>
      </w:pPr>
      <w:r>
        <w:rPr>
          <w:rFonts w:ascii="Calibri" w:cs="Calibri" w:eastAsia="Calibri" w:hAnsi="Calibri"/>
          <w:b w:val="false"/>
          <w:bCs w:val="false"/>
          <w:i w:val="false"/>
          <w:iCs w:val="false"/>
          <w:sz w:val="21"/>
          <w:szCs w:val="21"/>
        </w:rPr>
        <w:t xml:space="preserve">il ne risque rien.</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Les règles de notre débat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Pour que le débat serve à quelque chose</w:t>
      </w:r>
    </w:p>
    <w:p>
      <w:pPr>
        <w:spacing w:after="6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lève la main et j'attends mon tour.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J'écoute VRAIMENT celui qui parle (je ne prépare pas ma réponse pendant qu'il parle).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donne mon avis ET un exemple tiré d'un 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avis sans exemple ne vaut rien.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CHANGER d'avis : ce n'est pas perdre, c'est réfléchir.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critique une IDÉE, jamais une PERSONNE.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question du jour</w:t>
      </w:r>
    </w:p>
    <w:p>
      <w:pPr>
        <w:spacing w:after="80"/>
        <w:jc w:val="left"/>
      </w:pPr>
      <w:r>
        <w:rPr>
          <w:rFonts w:ascii="Calibri" w:cs="Calibri" w:eastAsia="Calibri" w:hAnsi="Calibri"/>
          <w:b/>
          <w:bCs/>
          <w:i w:val="false"/>
          <w:iCs w:val="false"/>
          <w:sz w:val="21"/>
          <w:szCs w:val="21"/>
        </w:rPr>
        <w:t xml:space="preserve">Faut-il être fort pour être un héros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la fin</w:t>
      </w:r>
    </w:p>
    <w:p>
      <w:pPr>
        <w:spacing w:after="80"/>
        <w:jc w:val="left"/>
      </w:pPr>
      <w:r>
        <w:rPr>
          <w:rFonts w:ascii="Calibri" w:cs="Calibri" w:eastAsia="Calibri" w:hAnsi="Calibri"/>
          <w:b w:val="false"/>
          <w:bCs w:val="false"/>
          <w:i w:val="false"/>
          <w:iCs w:val="false"/>
          <w:sz w:val="21"/>
          <w:szCs w:val="21"/>
        </w:rPr>
        <w:t xml:space="preserve">On n'est pas obligés d'être tous d'accord.</w:t>
      </w:r>
    </w:p>
    <w:p>
      <w:pPr>
        <w:spacing w:after="80"/>
        <w:jc w:val="left"/>
      </w:pPr>
      <w:r>
        <w:rPr>
          <w:rFonts w:ascii="Calibri" w:cs="Calibri" w:eastAsia="Calibri" w:hAnsi="Calibri"/>
          <w:b w:val="false"/>
          <w:bCs w:val="false"/>
          <w:i w:val="false"/>
          <w:iCs w:val="false"/>
          <w:sz w:val="21"/>
          <w:szCs w:val="21"/>
        </w:rPr>
        <w:t xml:space="preserve">Un désaccord bien argumenté vaut mieux qu'un accord mou.</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2026-08-13T13:32:02.169Z</dcterms:created>
  <dcterms:modified xsi:type="dcterms:W3CDTF">2026-08-13T13:32:02.170Z</dcterms:modified>
</cp:coreProperties>
</file>

<file path=docProps/custom.xml><?xml version="1.0" encoding="utf-8"?>
<Properties xmlns="http://schemas.openxmlformats.org/officeDocument/2006/custom-properties" xmlns:vt="http://schemas.openxmlformats.org/officeDocument/2006/docPropsVTypes"/>
</file>