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et compréhension de l'écrit, culture littéraire — CM1 — Période 2</w:t>
      </w:r>
    </w:p>
    <w:p>
      <w:pPr>
        <w:spacing w:after="60"/>
        <w:jc w:val="center"/>
      </w:pPr>
      <w:r>
        <w:rPr>
          <w:rFonts w:ascii="Calibri" w:cs="Calibri" w:eastAsia="Calibri" w:hAnsi="Calibri"/>
          <w:b/>
          <w:bCs/>
          <w:i w:val="false"/>
          <w:iCs w:val="false"/>
          <w:color w:val="1F3864"/>
          <w:sz w:val="34"/>
          <w:szCs w:val="34"/>
        </w:rPr>
        <w:t xml:space="preserve">Se confronter au merveilleux : lire, comprendre et interpréter des contes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entrée « Se confronter au merveilleux, à l'étrange ». Lire des contes du patrimoine et d'ailleurs ; comprendre l'implicite ; mettre en œuvre des stratégies de compréhension ; interpréter et débattre.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la structure du conte et ses personnages types.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l'implicite d'un récit à l'aide de stratégies explicites.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des contes de cultures différentes et repérer les invariants.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Prendre part à un débat interprétatif en s'appuyant sur le texte.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un texte littéraire et l'interpréter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Contrôler sa compréhension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Mettre en réseau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la carte d'identité du personnage ; questions de prélèvement et d'inférence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CE2 : lecture de contes courts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 contes adaptés (annexes 1 et 2) ; recueils de contes disponibles en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du schéma du conte ; 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S7 (annexe 4, 2 versions) : compréhension d'un conte inédit, schéma narratif, question d'interprétation.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continue : qualité des rappels de récit et des stratégies mobilisées.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des textes ; nombre de questions ; nombre de contes comparés.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textes en version ★ (allégée, lexique expliqué en marge) et ★★★ (version intégrale) ; lecture magistrale, en binôme ou autonome selon les élèves.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 schéma du conte est fourni pré-rempli en partie pour les élèves fragiles, à construire entièrement en ★★★.</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qui fait qu'un conte est un conte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Dégager les caractéristiques du conte merveilleux.</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schéma du conte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les cinq étapes du récit.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personnages et leurs rôles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les rôles des personnages dans le conte.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l'implicite : les stratégies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Rendre explicites les stratégies de compréhension.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Des contes d'ailleurs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des contes de cultures différentes.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débat : les contes sont-ils faits pour les petits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Participer à un débat interprétatif.</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compréhension et l'interprétation.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Qu'est-ce qui fait qu'un conte est un conte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Dégager les caractéristiques du conte merveilleux.</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(contes 1 et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que je sais déjà</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des connaissances : quels contes connaissez-vous ? Qu'y trouve-t-on toujours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propositions sont notées : des princesses, des sorcières, des forêts, de la magie, « il était une fois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 intuitions sont justes : elles vont être précisées.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et repérage</w:t>
            </w:r>
          </w:p>
          <w:p>
            <w:pPr>
              <w:spacing w:after="0"/>
              <w:jc w:val="left"/>
            </w:pPr>
            <w:r>
              <w:rPr>
                <w:rFonts w:ascii="Calibri" w:cs="Calibri" w:eastAsia="Calibri" w:hAnsi="Calibri"/>
                <w:b w:val="false"/>
                <w:bCs w:val="false"/>
                <w:i/>
                <w:iCs/>
                <w:sz w:val="17"/>
                <w:szCs w:val="17"/>
              </w:rPr>
              <w:t xml:space="preserve">collectif puis 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lit le conte 1 en entier. La lecture magistrale reste essentielle : elle donne accès au texte à tous.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caractéristiques sont dégagées ensemble et projetées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temps INDÉTERMINÉ (« il était une fois », « en ce temps-là ») : on ne sait ni quand ni où.</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Des personnages TYPES (le héros, l'opposant, l'adjuvant, l'objet magique) plutôt que des individus.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MERVEILLEUX accepté sans étonnement : personne ne s'étonne qu'un loup parle.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STRUCTURE régulière et un dénouement.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importante : dans le merveilleux, la magie est NORMALE. Personne ne la questionne. C'est ce qui le distingue du fantastique, que le CM2 étudie cette période.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des caractéristiques du conte ; fiche collée.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Conte version ★ ; caractéristiques à cocher dans une liste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intégrale ; relever un indice textuel par caractéristique</w:t>
            </w:r>
          </w:p>
        </w:tc>
      </w:tr>
    </w:tbl>
    <w:p>
      <w:pPr>
        <w:spacing w:after="80"/>
        <w:jc w:val="left"/>
      </w:pPr>
      <w:r>
        <w:rPr>
          <w:rFonts w:ascii="Calibri" w:cs="Calibri" w:eastAsia="Calibri" w:hAnsi="Calibri"/>
          <w:b w:val="false"/>
          <w:bCs w:val="false"/>
          <w:i/>
          <w:iCs/>
          <w:sz w:val="19"/>
          <w:szCs w:val="19"/>
        </w:rPr>
        <w:t xml:space="preserve">Trace écrite / bilan : Affiche : les caractéristiques du conte.</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Le schéma du conte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les cinq étapes du récit.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(conte 2) ; bandes-étapes à manipuler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Remettre dans l'ordre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conte est donné DÉCOUPÉ en cinq morceaux, dans le désordre.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binômes le reconstituent et justifient leur ordre.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indices utilisés sont explicités : les connecteurs de temps, la logique des événements, le début et la fin repérables.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Nommer les étapes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schéma du conte en cinq étapes.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 INITIALE : l'équilibre de départ, souvent à l'imparfait.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ÉLÉMENT DÉCLENCHEUR : ce qui rompt l'équilibre, souvent au passé simple, souvent introduit par « un jour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PÉRIPÉTIES : les épreuves du héros.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DÉNOUEMENT : le problème est résolu.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SITUATION FINALE : le nouvel équilibre.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la conjugaison est immédiat et sera exploité : l'imparfait plante le décor, le passé simple fait avancer l'action.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découper un second conte en cinq étapes ; justifier.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étapes ; bandes fournies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étapes ; identifier plusieurs péripéties ; repérer les temps verbaux</w:t>
            </w:r>
          </w:p>
        </w:tc>
      </w:tr>
    </w:tbl>
    <w:p>
      <w:pPr>
        <w:spacing w:after="80"/>
        <w:jc w:val="left"/>
      </w:pPr>
      <w:r>
        <w:rPr>
          <w:rFonts w:ascii="Calibri" w:cs="Calibri" w:eastAsia="Calibri" w:hAnsi="Calibri"/>
          <w:b w:val="false"/>
          <w:bCs w:val="false"/>
          <w:i/>
          <w:iCs/>
          <w:sz w:val="19"/>
          <w:szCs w:val="19"/>
        </w:rPr>
        <w:t xml:space="preserve">Trace écrite / bilan : Leçon L1 : le schéma du conte.</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Les personnages et leurs rôles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les rôles des personnages dans le conte.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 la séquence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Quatre rôles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les rôles du conte.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HÉROS : celui qui doit accomplir quelque chose.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L'OPPOSANT : celui qui l'en empêche.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L'ADJUVANT : celui qui l'aide.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L'OBJET MAGIQUE : ce qui lui donne un pouvoir.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structurante : ce sont des RÔLES, pas des personnes. Un même personnage peut changer de rôle au cours du conte. Et un animal, un objet ou un lieu peuvent tenir un rôle.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Exemple travaillé : dans un conte, la forêt peut être un opposant.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Analyser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reçoit un conte et remplit la grille des rôles.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cas litigieux sont notés : un personnage qui aide puis trahit, un objet qui se retourne contre le héros.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grilles sont comparées. Les désaccords sont examinés : ils viennent souvent de ce qu'un personnage change de rôle.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rôles (héros et opposant) ; conte court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rôles ; repérer les changements de rôle</w:t>
            </w:r>
          </w:p>
        </w:tc>
      </w:tr>
    </w:tbl>
    <w:p>
      <w:pPr>
        <w:spacing w:after="80"/>
        <w:jc w:val="left"/>
      </w:pPr>
      <w:r>
        <w:rPr>
          <w:rFonts w:ascii="Calibri" w:cs="Calibri" w:eastAsia="Calibri" w:hAnsi="Calibri"/>
          <w:b w:val="false"/>
          <w:bCs w:val="false"/>
          <w:i/>
          <w:iCs/>
          <w:sz w:val="19"/>
          <w:szCs w:val="19"/>
        </w:rPr>
        <w:t xml:space="preserve">Trace écrite / bilan : Leçon L2 : les rôles du conte.</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Comprendre l'implicite : les stratégies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Rendre explicites les stratégies de compréhension.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Extraits courts ; annexe 2 ex. 4-7</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que le texte ne dit pas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extrait est lu : « La marâtre posa devant elle une assiette vide et sourit.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que comprend-on ? Le texte ne dit PAS que la marâtre est méchante, ni que l'enfant n'aura rien à manger. Et pourtant on le comprend.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l'IMPLICITE : ce que le texte fait comprendre sans le dire.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stratégies sont nommées et entraînées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REFORMULER : je redis la phrase avec mes mots. Si je n'y arrive pas, je n'ai pas compris.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 FAIRE UN FILM : je me représente la scène dans ma tête.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RELIER : je relie cette phrase à ce qui précède.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M'INTERROGER : je me demande pourquoi le personnage fait cela.</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 stratégies sont celles des bons lecteurs. Elles ne sont pas mystérieuses : elles s'enseignent.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 extraits courts avec questions d'inférence ; l'élève indique QUELLE stratégie il a utilisée.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des quatre stratégies, qui restera au mur toute l'année.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stratégies ; extraits très courts ; indices soulignés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stratégies ; expliquer par écrit son raisonnement</w:t>
            </w:r>
          </w:p>
        </w:tc>
      </w:tr>
    </w:tbl>
    <w:p>
      <w:pPr>
        <w:spacing w:after="80"/>
        <w:jc w:val="left"/>
      </w:pPr>
      <w:r>
        <w:rPr>
          <w:rFonts w:ascii="Calibri" w:cs="Calibri" w:eastAsia="Calibri" w:hAnsi="Calibri"/>
          <w:b w:val="false"/>
          <w:bCs w:val="false"/>
          <w:i/>
          <w:iCs/>
          <w:sz w:val="19"/>
          <w:szCs w:val="19"/>
        </w:rPr>
        <w:t xml:space="preserve">Trace écrite / bilan : Affiche : mes stratégies de lecteur.</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Des contes d'ailleurs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des contes de cultures différentes.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de contes du monde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Quatre contes, quatre pays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contes de cultures différentes sont répartis : un conte africain, un conte asiatique, un conte européen, un conte amérindien (versions adaptées, annexe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remplit la même grille : la structure, les rôles, le merveilleux, la « morale » éventuelle.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construit.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majeure : la STRUCTURE est presque la même partout, alors que les cultures n'ont pas toujours été en contact.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qui change : les décors, les animaux, les objets, les valeurs mises en avant.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Formulation retenue : partout dans le monde, les hommes racontent des histoires construites de la même façon. C'est un fait remarquable.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la géographie est fait : chaque conte est situé sur le planisphère.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collé ; contes situés sur une carte.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conte court et très illustré ; grille à trois entrées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contes à comparer ; rédiger une comparaison</w:t>
            </w:r>
          </w:p>
        </w:tc>
      </w:tr>
    </w:tbl>
    <w:p>
      <w:pPr>
        <w:spacing w:after="80"/>
        <w:jc w:val="left"/>
      </w:pPr>
      <w:r>
        <w:rPr>
          <w:rFonts w:ascii="Calibri" w:cs="Calibri" w:eastAsia="Calibri" w:hAnsi="Calibri"/>
          <w:b w:val="false"/>
          <w:bCs w:val="false"/>
          <w:i/>
          <w:iCs/>
          <w:sz w:val="19"/>
          <w:szCs w:val="19"/>
        </w:rPr>
        <w:t xml:space="preserve">Trace écrite / bilan : Tableau comparatif des contes du monde.</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Le débat : les contes sont-ils faits pour les petits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Participer à un débat interprétatif.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débat réglé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lu ; affiche des règles du débat</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Préparer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prépare son avis et UN argument appuyé sur un texte lu.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la règle installée en période 1 : un avis sans exemple ne vaut rien.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débat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secrétaires notent les arguments au tableau, en deux colonnes.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arguments attendus émergent : certains contes sont très durs (abandon, faim, mort) ; d'autres sont rassurants ; les versions modernes sont souvent adoucies.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fait est apporté par l'enseignant : les contes n'ont pas été écrits pour les enfants à l'origine. Ils étaient racontés le soir, aux veillées, devant tout le monde.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n'arbitre pas le fond : il fait circuler la parole et exige la référence aux textes.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 sur quoi on est d'accord ; ce sur quoi on reste en désaccord — et c'est légitime.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Argument préparé avec amorce ; rôle de secrétaire possible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Réfuter un argument entendu ; animer un temps du débat</w:t>
            </w:r>
          </w:p>
        </w:tc>
      </w:tr>
    </w:tbl>
    <w:p>
      <w:pPr>
        <w:spacing w:after="80"/>
        <w:jc w:val="left"/>
      </w:pPr>
      <w:r>
        <w:rPr>
          <w:rFonts w:ascii="Calibri" w:cs="Calibri" w:eastAsia="Calibri" w:hAnsi="Calibri"/>
          <w:b w:val="false"/>
          <w:bCs w:val="false"/>
          <w:i/>
          <w:iCs/>
          <w:sz w:val="19"/>
          <w:szCs w:val="19"/>
        </w:rPr>
        <w:t xml:space="preserve">Trace écrite / bilan : Affiche du débat.</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compréhension et l'interprétation.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conte inédit : questions de prélèvement, questions d'inférence, schéma narratif à compléter, rôles des personnages, question d'interprétation.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repère la stratégie qui l'a le plus aidé.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conte allégé, questions fermées, schéma à trois étapes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question d'interprétation argumentée</w:t>
            </w:r>
          </w:p>
        </w:tc>
      </w:tr>
    </w:tbl>
    <w:p>
      <w:pPr>
        <w:spacing w:after="80"/>
        <w:jc w:val="left"/>
      </w:pPr>
      <w:r>
        <w:rPr>
          <w:rFonts w:ascii="Calibri" w:cs="Calibri" w:eastAsia="Calibri" w:hAnsi="Calibri"/>
          <w:b w:val="false"/>
          <w:bCs w:val="false"/>
          <w:i/>
          <w:iCs/>
          <w:sz w:val="19"/>
          <w:szCs w:val="19"/>
        </w:rPr>
        <w:t xml:space="preserve">Trace écrite / bilan :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Deux contes et le schéma narratif  [DOCUMENT ÉLÈVE — à imprimer]</w:t>
      </w:r>
    </w:p>
    <w:p>
      <w:pPr>
        <w:pStyle w:val="Heading2"/>
        <w:spacing w:after="80" w:before="100"/>
      </w:pPr>
      <w:r>
        <w:rPr>
          <w:rFonts w:ascii="Calibri" w:cs="Calibri" w:eastAsia="Calibri" w:hAnsi="Calibri"/>
          <w:b/>
          <w:bCs/>
          <w:i w:val="false"/>
          <w:iCs w:val="false"/>
          <w:color w:val="1F3864"/>
          <w:sz w:val="24"/>
          <w:szCs w:val="24"/>
        </w:rPr>
        <w:t xml:space="preserve">CONTE 1 — La fileuse et le nain (adaptation)</w:t>
      </w:r>
    </w:p>
    <w:p>
      <w:pPr>
        <w:spacing w:after="80"/>
        <w:jc w:val="left"/>
      </w:pPr>
      <w:r>
        <w:rPr>
          <w:rFonts w:ascii="Calibri" w:cs="Calibri" w:eastAsia="Calibri" w:hAnsi="Calibri"/>
          <w:b w:val="false"/>
          <w:bCs w:val="false"/>
          <w:i w:val="false"/>
          <w:iCs w:val="false"/>
          <w:sz w:val="21"/>
          <w:szCs w:val="21"/>
        </w:rPr>
        <w:t xml:space="preserve">Il était une fois une meunière si pauvre qu'elle n'avait plus rien à donner à sa fille. Un jour, pour se faire valoir devant le roi, elle déclara que sa fille savait filer la paille en or.</w:t>
      </w:r>
    </w:p>
    <w:p>
      <w:pPr>
        <w:spacing w:after="80"/>
        <w:jc w:val="left"/>
      </w:pPr>
      <w:r>
        <w:rPr>
          <w:rFonts w:ascii="Calibri" w:cs="Calibri" w:eastAsia="Calibri" w:hAnsi="Calibri"/>
          <w:b w:val="false"/>
          <w:bCs w:val="false"/>
          <w:i w:val="false"/>
          <w:iCs w:val="false"/>
          <w:sz w:val="21"/>
          <w:szCs w:val="21"/>
        </w:rPr>
        <w:t xml:space="preserve">Le roi la fit aussitôt enfermer dans une chambre remplie de paille. « Si demain matin tout est changé en or, dit-il, tu vivras. Sinon, malheur à toi. »</w:t>
      </w:r>
    </w:p>
    <w:p>
      <w:pPr>
        <w:spacing w:after="80"/>
        <w:jc w:val="left"/>
      </w:pPr>
      <w:r>
        <w:rPr>
          <w:rFonts w:ascii="Calibri" w:cs="Calibri" w:eastAsia="Calibri" w:hAnsi="Calibri"/>
          <w:b w:val="false"/>
          <w:bCs w:val="false"/>
          <w:i w:val="false"/>
          <w:iCs w:val="false"/>
          <w:sz w:val="21"/>
          <w:szCs w:val="21"/>
        </w:rPr>
        <w:t xml:space="preserve">La jeune fille pleura toute la soirée. Alors la porte s'ouvrit et un petit homme entra. « Que me donneras-tu si je file cette paille pour toi ? » Elle lui donna son collier. Le rouet tourna toute la nuit, et au matin la chambre brillait d'or.</w:t>
      </w:r>
    </w:p>
    <w:p>
      <w:pPr>
        <w:spacing w:after="80"/>
        <w:jc w:val="left"/>
      </w:pPr>
      <w:r>
        <w:rPr>
          <w:rFonts w:ascii="Calibri" w:cs="Calibri" w:eastAsia="Calibri" w:hAnsi="Calibri"/>
          <w:b w:val="false"/>
          <w:bCs w:val="false"/>
          <w:i w:val="false"/>
          <w:iCs w:val="false"/>
          <w:sz w:val="21"/>
          <w:szCs w:val="21"/>
        </w:rPr>
        <w:t xml:space="preserve">Le roi, satisfait, en demanda davantage. La nuit suivante, la jeune fille donna son anneau. La troisième nuit, elle n'avait plus rien. « Alors promets-moi ton premier enfant », dit le nain. Elle promit, car elle ne voyait pas d'autre issue.</w:t>
      </w:r>
    </w:p>
    <w:p>
      <w:pPr>
        <w:spacing w:after="80"/>
        <w:jc w:val="left"/>
      </w:pPr>
      <w:r>
        <w:rPr>
          <w:rFonts w:ascii="Calibri" w:cs="Calibri" w:eastAsia="Calibri" w:hAnsi="Calibri"/>
          <w:b w:val="false"/>
          <w:bCs w:val="false"/>
          <w:i w:val="false"/>
          <w:iCs w:val="false"/>
          <w:sz w:val="21"/>
          <w:szCs w:val="21"/>
        </w:rPr>
        <w:t xml:space="preserve">Un an plus tard, devenue reine, elle vit revenir le petit homme. Elle le supplia. Il consentit à un marché : « Si en trois jours tu devines mon nom, je te laisserai ton enfant. »</w:t>
      </w:r>
    </w:p>
    <w:p>
      <w:pPr>
        <w:spacing w:after="80"/>
        <w:jc w:val="left"/>
      </w:pPr>
      <w:r>
        <w:rPr>
          <w:rFonts w:ascii="Calibri" w:cs="Calibri" w:eastAsia="Calibri" w:hAnsi="Calibri"/>
          <w:b w:val="false"/>
          <w:bCs w:val="false"/>
          <w:i w:val="false"/>
          <w:iCs w:val="false"/>
          <w:sz w:val="21"/>
          <w:szCs w:val="21"/>
        </w:rPr>
        <w:t xml:space="preserve">Elle envoya des messagers dans tout le royaume. Le troisième soir, l'un d'eux revint : il avait vu un nain danser autour d'un feu en chantant son propre nom.</w:t>
      </w:r>
    </w:p>
    <w:p>
      <w:pPr>
        <w:spacing w:after="80"/>
        <w:jc w:val="left"/>
      </w:pPr>
      <w:r>
        <w:rPr>
          <w:rFonts w:ascii="Calibri" w:cs="Calibri" w:eastAsia="Calibri" w:hAnsi="Calibri"/>
          <w:b w:val="false"/>
          <w:bCs w:val="false"/>
          <w:i w:val="false"/>
          <w:iCs w:val="false"/>
          <w:sz w:val="21"/>
          <w:szCs w:val="21"/>
        </w:rPr>
        <w:t xml:space="preserve">Quand le petit homme se présenta, la reine le nomma. Furieux, il disparut et on ne le revit jamais.</w:t>
      </w:r>
    </w:p>
    <w:p>
      <w:pPr>
        <w:pStyle w:val="Heading2"/>
        <w:spacing w:after="80" w:before="100"/>
      </w:pPr>
      <w:r>
        <w:rPr>
          <w:rFonts w:ascii="Calibri" w:cs="Calibri" w:eastAsia="Calibri" w:hAnsi="Calibri"/>
          <w:b/>
          <w:bCs/>
          <w:i w:val="false"/>
          <w:iCs w:val="false"/>
          <w:color w:val="1F3864"/>
          <w:sz w:val="24"/>
          <w:szCs w:val="24"/>
        </w:rPr>
        <w:t xml:space="preserve">Mes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Pourquoi la meunière ment-elle au roi ? Le texte ne le dit pas directement.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ressent la jeune fille quand elle promet son enfant ? Quels mots du texte le montrent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Pourquoi le nain veut-il garder son nom secret ? Que peut-on en déduire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Le roi est-il un personnage sympathique ? Justifie avec le texte.</w:t>
      </w:r>
    </w:p>
    <w:p>
      <w:pPr>
        <w:pStyle w:val="Heading2"/>
        <w:spacing w:after="80" w:before="100"/>
      </w:pPr>
      <w:r>
        <w:rPr>
          <w:rFonts w:ascii="Calibri" w:cs="Calibri" w:eastAsia="Calibri" w:hAnsi="Calibri"/>
          <w:b/>
          <w:bCs/>
          <w:i w:val="false"/>
          <w:iCs w:val="false"/>
          <w:color w:val="1F3864"/>
          <w:sz w:val="24"/>
          <w:szCs w:val="24"/>
        </w:rPr>
        <w:t xml:space="preserve">CONTE 2 — Le pêcheur et la carpe d'or (adaptation)</w:t>
      </w:r>
    </w:p>
    <w:p>
      <w:pPr>
        <w:spacing w:after="80"/>
        <w:jc w:val="left"/>
      </w:pPr>
      <w:r>
        <w:rPr>
          <w:rFonts w:ascii="Calibri" w:cs="Calibri" w:eastAsia="Calibri" w:hAnsi="Calibri"/>
          <w:b w:val="false"/>
          <w:bCs w:val="false"/>
          <w:i w:val="false"/>
          <w:iCs w:val="false"/>
          <w:sz w:val="21"/>
          <w:szCs w:val="21"/>
        </w:rPr>
        <w:t xml:space="preserve">En ce temps-là vivait au bord d'un lac un pêcheur si pauvre qu'il n'avait qu'une barque et un filet troué.</w:t>
      </w:r>
    </w:p>
    <w:p>
      <w:pPr>
        <w:spacing w:after="80"/>
        <w:jc w:val="left"/>
      </w:pPr>
      <w:r>
        <w:rPr>
          <w:rFonts w:ascii="Calibri" w:cs="Calibri" w:eastAsia="Calibri" w:hAnsi="Calibri"/>
          <w:b w:val="false"/>
          <w:bCs w:val="false"/>
          <w:i w:val="false"/>
          <w:iCs w:val="false"/>
          <w:sz w:val="21"/>
          <w:szCs w:val="21"/>
        </w:rPr>
        <w:t xml:space="preserve">Un matin, il remonta dans son filet une carpe aux écailles d'or. « Rends-moi à l'eau, dit la carpe, et je t'accorderai un souhait. » Le pêcheur, stupéfait, la relâcha et demanda du pain pour l'hiver. Le soir même, sa huche était pleine.</w:t>
      </w:r>
    </w:p>
    <w:p>
      <w:pPr>
        <w:spacing w:after="80"/>
        <w:jc w:val="left"/>
      </w:pPr>
      <w:r>
        <w:rPr>
          <w:rFonts w:ascii="Calibri" w:cs="Calibri" w:eastAsia="Calibri" w:hAnsi="Calibri"/>
          <w:b w:val="false"/>
          <w:bCs w:val="false"/>
          <w:i w:val="false"/>
          <w:iCs w:val="false"/>
          <w:sz w:val="21"/>
          <w:szCs w:val="21"/>
        </w:rPr>
        <w:t xml:space="preserve">Sa femme, en l'apprenant, le renvoya au lac : « Demande une maison. » Il obtint la maison. Puis elle voulut une ferme, puis un domaine, puis un palais. Chaque fois, le pêcheur retournait au lac, et chaque fois le ciel s'assombrissait davantage.</w:t>
      </w:r>
    </w:p>
    <w:p>
      <w:pPr>
        <w:spacing w:after="80"/>
        <w:jc w:val="left"/>
      </w:pPr>
      <w:r>
        <w:rPr>
          <w:rFonts w:ascii="Calibri" w:cs="Calibri" w:eastAsia="Calibri" w:hAnsi="Calibri"/>
          <w:b w:val="false"/>
          <w:bCs w:val="false"/>
          <w:i w:val="false"/>
          <w:iCs w:val="false"/>
          <w:sz w:val="21"/>
          <w:szCs w:val="21"/>
        </w:rPr>
        <w:t xml:space="preserve">Un jour, elle exigea de commander au soleil et à la lune. Le pêcheur, honteux, retourna au lac. L'eau était noire et le vent hurlait. La carpe apparut, le regarda longuement, et ne dit rien.</w:t>
      </w:r>
    </w:p>
    <w:p>
      <w:pPr>
        <w:spacing w:after="80"/>
        <w:jc w:val="left"/>
      </w:pPr>
      <w:r>
        <w:rPr>
          <w:rFonts w:ascii="Calibri" w:cs="Calibri" w:eastAsia="Calibri" w:hAnsi="Calibri"/>
          <w:b w:val="false"/>
          <w:bCs w:val="false"/>
          <w:i w:val="false"/>
          <w:iCs w:val="false"/>
          <w:sz w:val="21"/>
          <w:szCs w:val="21"/>
        </w:rPr>
        <w:t xml:space="preserve">Quand le pêcheur rentra chez lui, il retrouva sa barque et son filet troué.</w:t>
      </w:r>
    </w:p>
    <w:p>
      <w:pPr>
        <w:pStyle w:val="Heading2"/>
        <w:spacing w:after="80" w:before="100"/>
      </w:pPr>
      <w:r>
        <w:rPr>
          <w:rFonts w:ascii="Calibri" w:cs="Calibri" w:eastAsia="Calibri" w:hAnsi="Calibri"/>
          <w:b/>
          <w:bCs/>
          <w:i w:val="false"/>
          <w:iCs w:val="false"/>
          <w:color w:val="1F3864"/>
          <w:sz w:val="24"/>
          <w:szCs w:val="24"/>
        </w:rPr>
        <w:t xml:space="preserve">LES CINQ ÉTAPES DU CONTE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s'y passe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temps souvent employé</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 SITUATION INITIALE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l'équilibre de départ, on présente les personnages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IMPARFAIT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ÉLÉMENT DÉCLENCHEUR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événement rompt l'équilibre (« un jour…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PASSÉ SIMPLE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PÉRIPÉTIES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épreuves, les actions du héros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PASSÉ SIMPLE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 DÉNOUEMENT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problème est résolu (ou non)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PASSÉ SIMPLE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 SITUATION FINALE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nouvel équilibre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IMPARFAIT ou passé simple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LIEN AVEC LA CONJUGAISON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L'IMPARFAIT plante le DÉCOR : il décrit, il installe, il dure.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PASSÉ SIMPLE fait AVANCER l'action : il raconte ce qui arrive, une fois.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vivait au bord d'un lac » (décor) — « Un matin, il remonta une carpe » (action).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exactement ce que nous travaillerons en conjugaison.</w:t>
      </w:r>
    </w:p>
    <w:p>
      <w:pPr>
        <w:pStyle w:val="Heading2"/>
        <w:spacing w:after="80" w:before="100"/>
      </w:pPr>
      <w:r>
        <w:rPr>
          <w:rFonts w:ascii="Calibri" w:cs="Calibri" w:eastAsia="Calibri" w:hAnsi="Calibri"/>
          <w:b/>
          <w:bCs/>
          <w:i w:val="false"/>
          <w:iCs w:val="false"/>
          <w:color w:val="1F3864"/>
          <w:sz w:val="24"/>
          <w:szCs w:val="24"/>
        </w:rPr>
        <w:t xml:space="preserve">Ex. — Découpe le conte 2 en cinq étapes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Où elle commence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s'y passe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Situation initiale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Élément déclencheur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Péripéties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Dénouement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Situation finale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375623" w:val="clear"/>
        <w:spacing w:after="60"/>
      </w:pPr>
      <w:r>
        <w:rPr>
          <w:rFonts w:ascii="Calibri" w:cs="Calibri" w:eastAsia="Calibri" w:hAnsi="Calibri"/>
          <w:b/>
          <w:bCs/>
          <w:i w:val="false"/>
          <w:iCs w:val="false"/>
          <w:color w:val="FFFFFF"/>
          <w:sz w:val="24"/>
          <w:szCs w:val="24"/>
        </w:rPr>
        <w:t xml:space="preserve">ANNEXE 2 — Les rôles et les stratégies de lecture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RÔLES DANS LE CONTE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Rôle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fait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HÉROS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doit accomplir quelque chose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jeune fileuse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l'OPPOSANT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l'en empêche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roi, le nain</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l'ADJUVANT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l'aide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messager, le nain (au début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l'OBJET MAGIQUE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donne un pouvoir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rouet, la carpe d'or</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IDÉE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sont des </w:t>
      </w:r>
      <w:r>
        <w:rPr>
          <w:rFonts w:ascii="Calibri" w:cs="Calibri" w:eastAsia="Calibri" w:hAnsi="Calibri"/>
          <w:b/>
          <w:bCs/>
          <w:i w:val="false"/>
          <w:iCs w:val="false"/>
          <w:sz w:val="21"/>
          <w:szCs w:val="21"/>
        </w:rPr>
        <w:t xml:space="preserve">RÔLES</w:t>
      </w:r>
      <w:r>
        <w:rPr>
          <w:rFonts w:ascii="Calibri" w:cs="Calibri" w:eastAsia="Calibri" w:hAnsi="Calibri"/>
          <w:b w:val="false"/>
          <w:bCs w:val="false"/>
          <w:i w:val="false"/>
          <w:iCs w:val="false"/>
          <w:sz w:val="21"/>
          <w:szCs w:val="21"/>
        </w:rPr>
        <w:t xml:space="preserve">, pas des personnes.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même personnage peut CHANGER de rôle au cours du conte.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nain aide d'abord la jeune fille (adjuvant), puis il devient son ennemi (opposant).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un ANIMAL, un OBJET ou même un LIEU peuvent tenir un rôle : dans certains contes, la forêt est un opposant.</w:t>
      </w:r>
    </w:p>
    <w:p>
      <w:pPr>
        <w:pStyle w:val="Heading2"/>
        <w:spacing w:after="80" w:before="100"/>
      </w:pPr>
      <w:r>
        <w:rPr>
          <w:rFonts w:ascii="Calibri" w:cs="Calibri" w:eastAsia="Calibri" w:hAnsi="Calibri"/>
          <w:b/>
          <w:bCs/>
          <w:i w:val="false"/>
          <w:iCs w:val="false"/>
          <w:color w:val="1F3864"/>
          <w:sz w:val="24"/>
          <w:szCs w:val="24"/>
        </w:rPr>
        <w:t xml:space="preserve">Ma grille des rôles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Rôle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Qui ou quoi ?</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me le prouve dans le texte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Héros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Opposant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Adjuvant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Objet magique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L'IMPLICITE : ce que le texte ne dit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Lis cette phrase : « La marâtre posa devant elle une assiette vide et sourit.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texte ne dit PAS qu'elle est méchante.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texte ne dit PAS que l'enfant n'aura rien à manger.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pourtant, je le comprends.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cela, l'IMPLICITE : ce que le texte me fait comprendre SANS le dire.</w:t>
      </w:r>
    </w:p>
    <w:p>
      <w:pPr>
        <w:pStyle w:val="Heading2"/>
        <w:spacing w:after="80" w:before="100"/>
      </w:pPr>
      <w:r>
        <w:rPr>
          <w:rFonts w:ascii="Calibri" w:cs="Calibri" w:eastAsia="Calibri" w:hAnsi="Calibri"/>
          <w:b/>
          <w:bCs/>
          <w:i w:val="false"/>
          <w:iCs w:val="false"/>
          <w:color w:val="1F3864"/>
          <w:sz w:val="24"/>
          <w:szCs w:val="24"/>
        </w:rPr>
        <w:t xml:space="preserve">MES QUATRE STRATÉGIES DE LECTEUR</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Stratégie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Quand elle m'aide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REFORMULER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redis la phrase avec MES mots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si je n'y arrive pas, je n'ai pas compris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 FAIRE UN FILM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représente la scène dans ma tête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 les descriptions et les actions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RELIER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relie cette phrase à ce qui précède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quand quelque chose paraît sortir de nulle part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M'INTERROGER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demande POURQUOI le personnage fait cela</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 comprendre les intentions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 FAUT SAVOIR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sont les stratégies des BONS LECTEURS.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ne sont pas mystérieuses et elles ne sont pas un don : </w:t>
      </w:r>
      <w:r>
        <w:rPr>
          <w:rFonts w:ascii="Calibri" w:cs="Calibri" w:eastAsia="Calibri" w:hAnsi="Calibri"/>
          <w:b/>
          <w:bCs/>
          <w:i w:val="false"/>
          <w:iCs w:val="false"/>
          <w:sz w:val="21"/>
          <w:szCs w:val="21"/>
        </w:rPr>
        <w:t xml:space="preserve">elles s'apprennent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bon lecteur ne lit pas plus vite. Il fait plus de choses dans sa tête pendant qu'il lit.</w:t>
      </w:r>
    </w:p>
    <w:p>
      <w:pPr>
        <w:pStyle w:val="Heading2"/>
        <w:spacing w:after="80" w:before="100"/>
      </w:pPr>
      <w:r>
        <w:rPr>
          <w:rFonts w:ascii="Calibri" w:cs="Calibri" w:eastAsia="Calibri" w:hAnsi="Calibri"/>
          <w:b/>
          <w:bCs/>
          <w:i w:val="false"/>
          <w:iCs w:val="false"/>
          <w:color w:val="1F3864"/>
          <w:sz w:val="24"/>
          <w:szCs w:val="24"/>
        </w:rPr>
        <w:t xml:space="preserve">Ex. — Quelle stratégie as-tu utilisée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L'extrait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comprends</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 stratégie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roi la fit enfermer dans une chambre remplie de paille.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Chaque fois, le ciel s'assombrissait davantage.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La carpe le regarda longuement, et ne dit rien.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retrouva sa barque et son filet troué.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MERVEILLEUX ou FANTASTIQUE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MERVEILLEUX (le conte)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FANTASTIQUE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magie est NORMALE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magie est INQUIÉTANTE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personne ne s'étonne qu'un loup parle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se demande si c'est vrai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monde est autre dès le début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monde est le nôtre, puis quelque chose déraille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Il était une fois…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Ce soir-là, dans ma chambre… »</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CM2 travaillent le fantastique cette période. Nous travaillons le merveilleux.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la même chose, et c'est intéressant de le savoir.</w:t>
      </w:r>
    </w:p>
    <w:p>
      <w:r>
        <w:br w:type="page"/>
      </w:r>
    </w:p>
    <w:p>
      <w:pPr>
        <w:shd w:fill="375623" w:val="clear"/>
        <w:spacing w:after="60"/>
      </w:pPr>
      <w:r>
        <w:rPr>
          <w:rFonts w:ascii="Calibri" w:cs="Calibri" w:eastAsia="Calibri" w:hAnsi="Calibri"/>
          <w:b/>
          <w:bCs/>
          <w:i w:val="false"/>
          <w:iCs w:val="false"/>
          <w:color w:val="FFFFFF"/>
          <w:sz w:val="24"/>
          <w:szCs w:val="24"/>
        </w:rPr>
        <w:t xml:space="preserve">ANNEXE 3 — Corpus 2 — Contes du monde  [DOCUMENT ÉLÈVE — à imprimer]</w:t>
      </w:r>
    </w:p>
    <w:p>
      <w:pPr>
        <w:pStyle w:val="Heading2"/>
        <w:spacing w:after="80" w:before="100"/>
      </w:pPr>
      <w:r>
        <w:rPr>
          <w:rFonts w:ascii="Calibri" w:cs="Calibri" w:eastAsia="Calibri" w:hAnsi="Calibri"/>
          <w:b/>
          <w:bCs/>
          <w:i w:val="false"/>
          <w:iCs w:val="false"/>
          <w:color w:val="1F3864"/>
          <w:sz w:val="24"/>
          <w:szCs w:val="24"/>
        </w:rPr>
        <w:t xml:space="preserve">CONTE A — Anansi et la boîte des histoires (Afrique de l'Ouest, adaptation)</w:t>
      </w:r>
    </w:p>
    <w:p>
      <w:pPr>
        <w:spacing w:after="80"/>
        <w:jc w:val="left"/>
      </w:pPr>
      <w:r>
        <w:rPr>
          <w:rFonts w:ascii="Calibri" w:cs="Calibri" w:eastAsia="Calibri" w:hAnsi="Calibri"/>
          <w:b w:val="false"/>
          <w:bCs w:val="false"/>
          <w:i w:val="false"/>
          <w:iCs w:val="false"/>
          <w:sz w:val="21"/>
          <w:szCs w:val="21"/>
        </w:rPr>
        <w:t xml:space="preserve">Autrefois, il n'y avait aucune histoire sur la terre. Toutes étaient enfermées dans une boîte, chez le dieu du ciel.</w:t>
      </w:r>
    </w:p>
    <w:p>
      <w:pPr>
        <w:spacing w:after="80"/>
        <w:jc w:val="left"/>
      </w:pPr>
      <w:r>
        <w:rPr>
          <w:rFonts w:ascii="Calibri" w:cs="Calibri" w:eastAsia="Calibri" w:hAnsi="Calibri"/>
          <w:b w:val="false"/>
          <w:bCs w:val="false"/>
          <w:i w:val="false"/>
          <w:iCs w:val="false"/>
          <w:sz w:val="21"/>
          <w:szCs w:val="21"/>
        </w:rPr>
        <w:t xml:space="preserve">Anansi l'araignée grimpa jusqu'au ciel et demanda la boîte. Le dieu se moqua : « Des plus grands que toi ont échoué. Rapporte-moi le python, le léopard et les frelons, et elle sera à toi. »</w:t>
      </w:r>
    </w:p>
    <w:p>
      <w:pPr>
        <w:spacing w:after="80"/>
        <w:jc w:val="left"/>
      </w:pPr>
      <w:r>
        <w:rPr>
          <w:rFonts w:ascii="Calibri" w:cs="Calibri" w:eastAsia="Calibri" w:hAnsi="Calibri"/>
          <w:b w:val="false"/>
          <w:bCs w:val="false"/>
          <w:i w:val="false"/>
          <w:iCs w:val="false"/>
          <w:sz w:val="21"/>
          <w:szCs w:val="21"/>
        </w:rPr>
        <w:t xml:space="preserve">Anansi ne discuta pas. Il prit une longue branche et alla trouver le python. « Ma femme prétend que tu es plus court que cette branche. Vérifions. » Le python s'allongea contre la branche, et Anansi l'y attacha.</w:t>
      </w:r>
    </w:p>
    <w:p>
      <w:pPr>
        <w:spacing w:after="80"/>
        <w:jc w:val="left"/>
      </w:pPr>
      <w:r>
        <w:rPr>
          <w:rFonts w:ascii="Calibri" w:cs="Calibri" w:eastAsia="Calibri" w:hAnsi="Calibri"/>
          <w:b w:val="false"/>
          <w:bCs w:val="false"/>
          <w:i w:val="false"/>
          <w:iCs w:val="false"/>
          <w:sz w:val="21"/>
          <w:szCs w:val="21"/>
        </w:rPr>
        <w:t xml:space="preserve">Il creusa ensuite une fosse sur le chemin du léopard, qui y tomba au crépuscule. « Je vais t'aider », dit Anansi en tendant une corde — et il l'enroula autour de lui.</w:t>
      </w:r>
    </w:p>
    <w:p>
      <w:pPr>
        <w:spacing w:after="80"/>
        <w:jc w:val="left"/>
      </w:pPr>
      <w:r>
        <w:rPr>
          <w:rFonts w:ascii="Calibri" w:cs="Calibri" w:eastAsia="Calibri" w:hAnsi="Calibri"/>
          <w:b w:val="false"/>
          <w:bCs w:val="false"/>
          <w:i w:val="false"/>
          <w:iCs w:val="false"/>
          <w:sz w:val="21"/>
          <w:szCs w:val="21"/>
        </w:rPr>
        <w:t xml:space="preserve">Pour les frelons, il aspergea leur nid d'eau et cria qu'il pleuvait. Il leur tendit une calebasse pour s'abriter, et la referma.</w:t>
      </w:r>
    </w:p>
    <w:p>
      <w:pPr>
        <w:spacing w:after="80"/>
        <w:jc w:val="left"/>
      </w:pPr>
      <w:r>
        <w:rPr>
          <w:rFonts w:ascii="Calibri" w:cs="Calibri" w:eastAsia="Calibri" w:hAnsi="Calibri"/>
          <w:b w:val="false"/>
          <w:bCs w:val="false"/>
          <w:i w:val="false"/>
          <w:iCs w:val="false"/>
          <w:sz w:val="21"/>
          <w:szCs w:val="21"/>
        </w:rPr>
        <w:t xml:space="preserve">Le dieu du ciel dut tenir parole. Depuis ce jour, les histoires appartiennent aux hommes — et on les appelle les histoires d'Anansi.</w:t>
      </w:r>
    </w:p>
    <w:p>
      <w:pPr>
        <w:pStyle w:val="Heading2"/>
        <w:spacing w:after="80" w:before="100"/>
      </w:pPr>
      <w:r>
        <w:rPr>
          <w:rFonts w:ascii="Calibri" w:cs="Calibri" w:eastAsia="Calibri" w:hAnsi="Calibri"/>
          <w:b/>
          <w:bCs/>
          <w:i w:val="false"/>
          <w:iCs w:val="false"/>
          <w:color w:val="1F3864"/>
          <w:sz w:val="24"/>
          <w:szCs w:val="24"/>
        </w:rPr>
        <w:t xml:space="preserve">CONTE B — La grue reconnaissante (Japon, adaptation)</w:t>
      </w:r>
    </w:p>
    <w:p>
      <w:pPr>
        <w:spacing w:after="80"/>
        <w:jc w:val="left"/>
      </w:pPr>
      <w:r>
        <w:rPr>
          <w:rFonts w:ascii="Calibri" w:cs="Calibri" w:eastAsia="Calibri" w:hAnsi="Calibri"/>
          <w:b w:val="false"/>
          <w:bCs w:val="false"/>
          <w:i w:val="false"/>
          <w:iCs w:val="false"/>
          <w:sz w:val="21"/>
          <w:szCs w:val="21"/>
        </w:rPr>
        <w:t xml:space="preserve">Un vieil homme très pauvre trouva un jour une grue prise dans un piège. Il la libéra et la regarda s'envoler.</w:t>
      </w:r>
    </w:p>
    <w:p>
      <w:pPr>
        <w:spacing w:after="80"/>
        <w:jc w:val="left"/>
      </w:pPr>
      <w:r>
        <w:rPr>
          <w:rFonts w:ascii="Calibri" w:cs="Calibri" w:eastAsia="Calibri" w:hAnsi="Calibri"/>
          <w:b w:val="false"/>
          <w:bCs w:val="false"/>
          <w:i w:val="false"/>
          <w:iCs w:val="false"/>
          <w:sz w:val="21"/>
          <w:szCs w:val="21"/>
        </w:rPr>
        <w:t xml:space="preserve">Le soir même, une jeune femme frappa à sa porte, demandant l'hospitalité. Elle resta et lui dit : « Je vais tisser pour vous. Mais vous ne devrez jamais me regarder pendant que je travaille. »</w:t>
      </w:r>
    </w:p>
    <w:p>
      <w:pPr>
        <w:spacing w:after="80"/>
        <w:jc w:val="left"/>
      </w:pPr>
      <w:r>
        <w:rPr>
          <w:rFonts w:ascii="Calibri" w:cs="Calibri" w:eastAsia="Calibri" w:hAnsi="Calibri"/>
          <w:b w:val="false"/>
          <w:bCs w:val="false"/>
          <w:i w:val="false"/>
          <w:iCs w:val="false"/>
          <w:sz w:val="21"/>
          <w:szCs w:val="21"/>
        </w:rPr>
        <w:t xml:space="preserve">Elle s'enferma trois jours et sortit avec une étoffe d'une beauté inconnue, qui se vendit très cher au marché.</w:t>
      </w:r>
    </w:p>
    <w:p>
      <w:pPr>
        <w:spacing w:after="80"/>
        <w:jc w:val="left"/>
      </w:pPr>
      <w:r>
        <w:rPr>
          <w:rFonts w:ascii="Calibri" w:cs="Calibri" w:eastAsia="Calibri" w:hAnsi="Calibri"/>
          <w:b w:val="false"/>
          <w:bCs w:val="false"/>
          <w:i w:val="false"/>
          <w:iCs w:val="false"/>
          <w:sz w:val="21"/>
          <w:szCs w:val="21"/>
        </w:rPr>
        <w:t xml:space="preserve">Le vieil homme, poussé par la curiosité, écarta un jour la cloison. Il vit une grue qui s'arrachait ses propres plumes pour les tisser.</w:t>
      </w:r>
    </w:p>
    <w:p>
      <w:pPr>
        <w:spacing w:after="80"/>
        <w:jc w:val="left"/>
      </w:pPr>
      <w:r>
        <w:rPr>
          <w:rFonts w:ascii="Calibri" w:cs="Calibri" w:eastAsia="Calibri" w:hAnsi="Calibri"/>
          <w:b w:val="false"/>
          <w:bCs w:val="false"/>
          <w:i w:val="false"/>
          <w:iCs w:val="false"/>
          <w:sz w:val="21"/>
          <w:szCs w:val="21"/>
        </w:rPr>
        <w:t xml:space="preserve">La grue le regarda, reprit sa forme d'oiseau et s'envola. On ne la revit jamais.</w:t>
      </w:r>
    </w:p>
    <w:p>
      <w:pPr>
        <w:pStyle w:val="Heading2"/>
        <w:spacing w:after="80" w:before="100"/>
      </w:pPr>
      <w:r>
        <w:rPr>
          <w:rFonts w:ascii="Calibri" w:cs="Calibri" w:eastAsia="Calibri" w:hAnsi="Calibri"/>
          <w:b/>
          <w:bCs/>
          <w:i w:val="false"/>
          <w:iCs w:val="false"/>
          <w:color w:val="1F3864"/>
          <w:sz w:val="24"/>
          <w:szCs w:val="24"/>
        </w:rPr>
        <w:t xml:space="preserve">CONTE C — Le garçon qui devint pluie (Amérique du Nord, adaptation)</w:t>
      </w:r>
    </w:p>
    <w:p>
      <w:pPr>
        <w:spacing w:after="80"/>
        <w:jc w:val="left"/>
      </w:pPr>
      <w:r>
        <w:rPr>
          <w:rFonts w:ascii="Calibri" w:cs="Calibri" w:eastAsia="Calibri" w:hAnsi="Calibri"/>
          <w:b w:val="false"/>
          <w:bCs w:val="false"/>
          <w:i w:val="false"/>
          <w:iCs w:val="false"/>
          <w:sz w:val="21"/>
          <w:szCs w:val="21"/>
        </w:rPr>
        <w:t xml:space="preserve">Il y avait une année où la pluie ne tombait plus. Les rivières séchaient, le maïs jaunissait sur pied.</w:t>
      </w:r>
    </w:p>
    <w:p>
      <w:pPr>
        <w:spacing w:after="80"/>
        <w:jc w:val="left"/>
      </w:pPr>
      <w:r>
        <w:rPr>
          <w:rFonts w:ascii="Calibri" w:cs="Calibri" w:eastAsia="Calibri" w:hAnsi="Calibri"/>
          <w:b w:val="false"/>
          <w:bCs w:val="false"/>
          <w:i w:val="false"/>
          <w:iCs w:val="false"/>
          <w:sz w:val="21"/>
          <w:szCs w:val="21"/>
        </w:rPr>
        <w:t xml:space="preserve">Un garçon décida de monter jusqu'aux Nuages. Il marcha longtemps, franchit des montagnes, et trouva enfin le peuple des Nuages, qui dormait.</w:t>
      </w:r>
    </w:p>
    <w:p>
      <w:pPr>
        <w:spacing w:after="80"/>
        <w:jc w:val="left"/>
      </w:pPr>
      <w:r>
        <w:rPr>
          <w:rFonts w:ascii="Calibri" w:cs="Calibri" w:eastAsia="Calibri" w:hAnsi="Calibri"/>
          <w:b w:val="false"/>
          <w:bCs w:val="false"/>
          <w:i w:val="false"/>
          <w:iCs w:val="false"/>
          <w:sz w:val="21"/>
          <w:szCs w:val="21"/>
        </w:rPr>
        <w:t xml:space="preserve">« Pourquoi ne venez-vous plus ? » demanda-t-il. « Parce que personne ne nous appelle plus », répondirent-ils.</w:t>
      </w:r>
    </w:p>
    <w:p>
      <w:pPr>
        <w:spacing w:after="80"/>
        <w:jc w:val="left"/>
      </w:pPr>
      <w:r>
        <w:rPr>
          <w:rFonts w:ascii="Calibri" w:cs="Calibri" w:eastAsia="Calibri" w:hAnsi="Calibri"/>
          <w:b w:val="false"/>
          <w:bCs w:val="false"/>
          <w:i w:val="false"/>
          <w:iCs w:val="false"/>
          <w:sz w:val="21"/>
          <w:szCs w:val="21"/>
        </w:rPr>
        <w:t xml:space="preserve">Le garçon redescendit et apprit aux siens un chant. Quand tout le village chanta, les Nuages s'éveillèrent et la pluie tomba.</w:t>
      </w:r>
    </w:p>
    <w:p>
      <w:pPr>
        <w:spacing w:after="80"/>
        <w:jc w:val="left"/>
      </w:pPr>
      <w:r>
        <w:rPr>
          <w:rFonts w:ascii="Calibri" w:cs="Calibri" w:eastAsia="Calibri" w:hAnsi="Calibri"/>
          <w:b w:val="false"/>
          <w:bCs w:val="false"/>
          <w:i w:val="false"/>
          <w:iCs w:val="false"/>
          <w:sz w:val="21"/>
          <w:szCs w:val="21"/>
        </w:rPr>
        <w:t xml:space="preserve">Depuis, on chante avant les semailles.</w:t>
      </w:r>
    </w:p>
    <w:p>
      <w:pPr>
        <w:pStyle w:val="Heading2"/>
        <w:spacing w:after="80" w:before="100"/>
      </w:pPr>
      <w:r>
        <w:rPr>
          <w:rFonts w:ascii="Calibri" w:cs="Calibri" w:eastAsia="Calibri" w:hAnsi="Calibri"/>
          <w:b/>
          <w:bCs/>
          <w:i w:val="false"/>
          <w:iCs w:val="false"/>
          <w:color w:val="1F3864"/>
          <w:sz w:val="24"/>
          <w:szCs w:val="24"/>
        </w:rPr>
        <w:t xml:space="preserve">MA GRILLE DE COMPARAISON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Conte A</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Conte B</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Conte C</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Où se passe-t-il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est le héros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 doit-il accomplir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l'aide ? Qui s'oppose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Où est le merveilleux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 nous apprend le conte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DÉCOUVERTE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STRUCTURE est presque la même partout : un manque, une quête, des épreuves, une résolution.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pourtant, ces cultures n'ont pas toujours été en contact.</w:t>
      </w:r>
    </w:p>
    <w:p>
      <w:pPr>
        <w:pStyle w:val="ListParagraph"/>
        <w:numPr>
          <w:ilvl w:val="0"/>
          <w:numId w:val="2"/>
        </w:numPr>
        <w:spacing w:after="40"/>
      </w:pPr>
      <w:r>
        <w:rPr>
          <w:rFonts w:ascii="Calibri" w:cs="Calibri" w:eastAsia="Calibri" w:hAnsi="Calibri"/>
          <w:b/>
          <w:bCs/>
          <w:i w:val="false"/>
          <w:iCs w:val="false"/>
          <w:sz w:val="21"/>
          <w:szCs w:val="21"/>
        </w:rPr>
        <w:t xml:space="preserve">Partout dans le monde, les hommes racontent des histoires construites de la même façon.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un fait remarquable, et personne n'en connaît vraiment la raison.</w:t>
      </w:r>
    </w:p>
    <w:p>
      <w:pPr>
        <w:pStyle w:val="Heading2"/>
        <w:spacing w:after="80" w:before="100"/>
      </w:pPr>
      <w:r>
        <w:rPr>
          <w:rFonts w:ascii="Calibri" w:cs="Calibri" w:eastAsia="Calibri" w:hAnsi="Calibri"/>
          <w:b/>
          <w:bCs/>
          <w:i w:val="false"/>
          <w:iCs w:val="false"/>
          <w:color w:val="1F3864"/>
          <w:sz w:val="24"/>
          <w:szCs w:val="24"/>
        </w:rPr>
        <w:t xml:space="preserve">Ce qui CHANGE d'un pays à l'autre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DÉCORS : la savane, la forêt, la montagne, le lac.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ANIMAUX : l'araignée, la grue, le coyote, le loup.</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OBJETS et les gestes de la vie quotidienne.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VALEURS mises en avant : la ruse, la reconnaissance, la solidarité.</w:t>
      </w:r>
    </w:p>
    <w:p>
      <w:pPr>
        <w:pStyle w:val="Heading2"/>
        <w:spacing w:after="80" w:before="100"/>
      </w:pPr>
      <w:r>
        <w:rPr>
          <w:rFonts w:ascii="Calibri" w:cs="Calibri" w:eastAsia="Calibri" w:hAnsi="Calibri"/>
          <w:b/>
          <w:bCs/>
          <w:i w:val="false"/>
          <w:iCs w:val="false"/>
          <w:color w:val="1F3864"/>
          <w:sz w:val="24"/>
          <w:szCs w:val="24"/>
        </w:rPr>
        <w:t xml:space="preserve">Ex. — Situe chaque conte sur le planisphère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Puis note ce que le conte t'apprend sur ce pays (le climat, les animaux, la façon de vivre).</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fin de séquence (2 versions)  [DOCUMENT ENSEIGNANT]</w:t>
      </w:r>
    </w:p>
    <w:p>
      <w:pPr>
        <w:pStyle w:val="Heading2"/>
        <w:spacing w:after="80" w:before="100"/>
      </w:pPr>
      <w:r>
        <w:rPr>
          <w:rFonts w:ascii="Calibri" w:cs="Calibri" w:eastAsia="Calibri" w:hAnsi="Calibri"/>
          <w:b/>
          <w:bCs/>
          <w:i w:val="false"/>
          <w:iCs w:val="false"/>
          <w:color w:val="1F3864"/>
          <w:sz w:val="24"/>
          <w:szCs w:val="24"/>
        </w:rPr>
        <w:t xml:space="preserve">TEXTE SUPPORT — Le berger et les trois graines (adaptation, inédit pour les élèves)</w:t>
      </w:r>
    </w:p>
    <w:p>
      <w:pPr>
        <w:spacing w:after="80"/>
        <w:jc w:val="left"/>
      </w:pPr>
      <w:r>
        <w:rPr>
          <w:rFonts w:ascii="Calibri" w:cs="Calibri" w:eastAsia="Calibri" w:hAnsi="Calibri"/>
          <w:b w:val="false"/>
          <w:bCs w:val="false"/>
          <w:i w:val="false"/>
          <w:iCs w:val="false"/>
          <w:sz w:val="21"/>
          <w:szCs w:val="21"/>
        </w:rPr>
        <w:t xml:space="preserve">Il était une fois un berger si pauvre qu'il ne possédait que trois brebis. Chaque soir, il s'asseyait sur la même pierre et regardait la montagne.</w:t>
      </w:r>
    </w:p>
    <w:p>
      <w:pPr>
        <w:spacing w:after="80"/>
        <w:jc w:val="left"/>
      </w:pPr>
      <w:r>
        <w:rPr>
          <w:rFonts w:ascii="Calibri" w:cs="Calibri" w:eastAsia="Calibri" w:hAnsi="Calibri"/>
          <w:b w:val="false"/>
          <w:bCs w:val="false"/>
          <w:i w:val="false"/>
          <w:iCs w:val="false"/>
          <w:sz w:val="21"/>
          <w:szCs w:val="21"/>
        </w:rPr>
        <w:t xml:space="preserve">Un soir d'hiver, une vieille femme s'approcha du feu. Le berger partagea avec elle son unique morceau de pain. Elle ne dit rien, mais avant de partir, elle laissa trois graines sur la pierre.</w:t>
      </w:r>
    </w:p>
    <w:p>
      <w:pPr>
        <w:spacing w:after="80"/>
        <w:jc w:val="left"/>
      </w:pPr>
      <w:r>
        <w:rPr>
          <w:rFonts w:ascii="Calibri" w:cs="Calibri" w:eastAsia="Calibri" w:hAnsi="Calibri"/>
          <w:b w:val="false"/>
          <w:bCs w:val="false"/>
          <w:i w:val="false"/>
          <w:iCs w:val="false"/>
          <w:sz w:val="21"/>
          <w:szCs w:val="21"/>
        </w:rPr>
        <w:t xml:space="preserve">Le berger les planta. La première donna un arbre chargé de fruits. La deuxième, une source. La troisième ne donna rien.</w:t>
      </w:r>
    </w:p>
    <w:p>
      <w:pPr>
        <w:spacing w:after="80"/>
        <w:jc w:val="left"/>
      </w:pPr>
      <w:r>
        <w:rPr>
          <w:rFonts w:ascii="Calibri" w:cs="Calibri" w:eastAsia="Calibri" w:hAnsi="Calibri"/>
          <w:b w:val="false"/>
          <w:bCs w:val="false"/>
          <w:i w:val="false"/>
          <w:iCs w:val="false"/>
          <w:sz w:val="21"/>
          <w:szCs w:val="21"/>
        </w:rPr>
        <w:t xml:space="preserve">L'hiver suivant, un voyageur passa. Le berger lui offrit des fruits et de l'eau. Le voyageur but, mangea, et repartit sans un mot.</w:t>
      </w:r>
    </w:p>
    <w:p>
      <w:pPr>
        <w:spacing w:after="80"/>
        <w:jc w:val="left"/>
      </w:pPr>
      <w:r>
        <w:rPr>
          <w:rFonts w:ascii="Calibri" w:cs="Calibri" w:eastAsia="Calibri" w:hAnsi="Calibri"/>
          <w:b w:val="false"/>
          <w:bCs w:val="false"/>
          <w:i w:val="false"/>
          <w:iCs w:val="false"/>
          <w:sz w:val="21"/>
          <w:szCs w:val="21"/>
        </w:rPr>
        <w:t xml:space="preserve">Alors seulement, la troisième graine germa.</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Où et quand se passe cette histoire ? Que remarques-tu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possède le berger au début ? (1 pt)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Pourquoi la vieille femme laisse-t-elle les graines ? Le texte ne le dit pas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Complète le schéma narratif en cinq étapes (5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Qui est le héros ? Qui est l'adjuvant ? Y a-t-il un objet magique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Pourquoi la troisième graine germe-t-elle seulement à la fin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Quelle stratégie de lecteur t'a le plus aidé pour répondre à la question 6 ? Explique (3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allégé (un paragraphe de moins) ; questions 1, 2 et 5 en QCM ; question 3 avec deux propositions au choix à justifier ; schéma à TROIS étapes avec amorces ; question 6 avec une amorce (« La troisième graine germe quand le berger a… ») ; question 7 avec les quatre stratégies proposées.</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Écris une autre fin possible à ce conte, en respectant les caractéristiques du merveilleux. »</w:t>
      </w:r>
    </w:p>
    <w:p>
      <w:pPr>
        <w:pStyle w:val="Heading2"/>
        <w:spacing w:after="80" w:before="100"/>
      </w:pPr>
      <w:r>
        <w:rPr>
          <w:rFonts w:ascii="Calibri" w:cs="Calibri" w:eastAsia="Calibri" w:hAnsi="Calibri"/>
          <w:b/>
          <w:bCs/>
          <w:i w:val="false"/>
          <w:iCs w:val="false"/>
          <w:color w:val="1F3864"/>
          <w:sz w:val="24"/>
          <w:szCs w:val="24"/>
        </w:rPr>
        <w:t xml:space="preserve">Attendus de correction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3 : on attend l'inférence « parce que le berger a été généreux avec elle ». Réponse insuffisante : « parce qu'elle est gentille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6 : on attend le lien entre la générosité du berger envers le voyageur et la germination. C'est l'implicite central du conte. On valorise toute formulation qui établit ce lien.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7 : toute stratégie citée et justifiée est acceptée. Ce qui compte est la CONSCIENCE de sa démarche.</w:t>
      </w:r>
    </w:p>
    <w:p>
      <w:pPr>
        <w:pStyle w:val="Heading2"/>
        <w:spacing w:after="80" w:before="100"/>
      </w:pPr>
      <w:r>
        <w:rPr>
          <w:rFonts w:ascii="Calibri" w:cs="Calibri" w:eastAsia="Calibri" w:hAnsi="Calibri"/>
          <w:b/>
          <w:bCs/>
          <w:i w:val="false"/>
          <w:iCs w:val="false"/>
          <w:color w:val="1F3864"/>
          <w:sz w:val="24"/>
          <w:szCs w:val="24"/>
        </w:rPr>
        <w:t xml:space="preserve">Ce que la séquence vise vraiment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Non pas connaître des contes, mais installer des OUTILS de lecture réutilisables : le schéma narratif, les rôles, et surtout les quatre stratégies de compréhension.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L'affiche des stratégies doit rester au mur toute l'année et être invoquée dans toutes les disciplines.</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corpus alimente la grammaire (le groupe nominal étendu), la conjugaison (imparfait/passé simple), l'orthographe (dictées) et la fluence.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contes du monde croisent la GÉOGRAPHIE (planisphère, modes de vie).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merveilleux illustré est repris en ARTS PLASTIQUES (clair-obscur).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contes musicaux croisent l'ÉDUCATION MUSICALE.</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CM2 travaille le FANTASTIQUE, le CM1 le MERVEILLEUX. Ce sont deux versants de la même entrée de programme.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DISTINCTION entre les deux est un excellent objet de travail COMMUN : une séance collective où chaque niveau apporte ses textes fait comprendre les deux notions bien mieux qu'un cours.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QUATRE STRATÉGIES de compréhension sont IDENTIQUES aux deux niveaux : une seule affiche pour la classe.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SCHÉMA NARRATIF est commun (le CM2 l'applique à des récits plus complexes).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DÉBAT final peut réunir les deux niveaux : « les contes sont-ils faits pour les petits ? » se pose aussi pour le fantastique.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CERCLES DE LECTURE fonctionnent très bien en groupes mixtes.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Qu'est-ce qu'un conte merveilleux ?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Quatre caractéristiques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Un temps INDÉTERMINÉ</w:t>
      </w:r>
    </w:p>
    <w:p>
      <w:pPr>
        <w:spacing w:after="80"/>
        <w:jc w:val="left"/>
      </w:pPr>
      <w:r>
        <w:rPr>
          <w:rFonts w:ascii="Calibri" w:cs="Calibri" w:eastAsia="Calibri" w:hAnsi="Calibri"/>
          <w:b w:val="false"/>
          <w:bCs w:val="false"/>
          <w:i w:val="false"/>
          <w:iCs w:val="false"/>
          <w:sz w:val="21"/>
          <w:szCs w:val="21"/>
        </w:rPr>
        <w:t xml:space="preserve">« Il était une fois… », « En ce temps-là… »</w:t>
      </w:r>
    </w:p>
    <w:p>
      <w:pPr>
        <w:spacing w:after="80"/>
        <w:jc w:val="left"/>
      </w:pPr>
      <w:r>
        <w:rPr>
          <w:rFonts w:ascii="Calibri" w:cs="Calibri" w:eastAsia="Calibri" w:hAnsi="Calibri"/>
          <w:b w:val="false"/>
          <w:bCs w:val="false"/>
          <w:i w:val="false"/>
          <w:iCs w:val="false"/>
          <w:sz w:val="21"/>
          <w:szCs w:val="21"/>
        </w:rPr>
        <w:t xml:space="preserve">On ne sait ni quand, ni où.</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Des personnages TYPES</w:t>
      </w:r>
    </w:p>
    <w:p>
      <w:pPr>
        <w:spacing w:after="80"/>
        <w:jc w:val="left"/>
      </w:pPr>
      <w:r>
        <w:rPr>
          <w:rFonts w:ascii="Calibri" w:cs="Calibri" w:eastAsia="Calibri" w:hAnsi="Calibri"/>
          <w:b w:val="false"/>
          <w:bCs w:val="false"/>
          <w:i w:val="false"/>
          <w:iCs w:val="false"/>
          <w:sz w:val="21"/>
          <w:szCs w:val="21"/>
        </w:rPr>
        <w:t xml:space="preserve">Le héros, l'opposant, l'adjuvant, l'objet magique.</w:t>
      </w:r>
    </w:p>
    <w:p>
      <w:pPr>
        <w:spacing w:after="80"/>
        <w:jc w:val="left"/>
      </w:pPr>
      <w:r>
        <w:rPr>
          <w:rFonts w:ascii="Calibri" w:cs="Calibri" w:eastAsia="Calibri" w:hAnsi="Calibri"/>
          <w:b w:val="false"/>
          <w:bCs w:val="false"/>
          <w:i w:val="false"/>
          <w:iCs w:val="false"/>
          <w:sz w:val="21"/>
          <w:szCs w:val="21"/>
        </w:rPr>
        <w:t xml:space="preserve">Ce sont des rôles, pas des individus.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Le MERVEILLEUX accepté</w:t>
      </w:r>
    </w:p>
    <w:p>
      <w:pPr>
        <w:spacing w:after="80"/>
        <w:jc w:val="left"/>
      </w:pPr>
      <w:r>
        <w:rPr>
          <w:rFonts w:ascii="Calibri" w:cs="Calibri" w:eastAsia="Calibri" w:hAnsi="Calibri"/>
          <w:b w:val="false"/>
          <w:bCs w:val="false"/>
          <w:i w:val="false"/>
          <w:iCs w:val="false"/>
          <w:sz w:val="21"/>
          <w:szCs w:val="21"/>
        </w:rPr>
        <w:t xml:space="preserve">Personne ne s'étonne qu'un loup parle.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Une STRUCTURE régulière</w:t>
      </w:r>
    </w:p>
    <w:p>
      <w:pPr>
        <w:spacing w:after="80"/>
        <w:jc w:val="left"/>
      </w:pPr>
      <w:r>
        <w:rPr>
          <w:rFonts w:ascii="Calibri" w:cs="Calibri" w:eastAsia="Calibri" w:hAnsi="Calibri"/>
          <w:b w:val="false"/>
          <w:bCs w:val="false"/>
          <w:i w:val="false"/>
          <w:iCs w:val="false"/>
          <w:sz w:val="21"/>
          <w:szCs w:val="21"/>
        </w:rPr>
        <w:t xml:space="preserve">Cinq étapes, presque toujours les mêmes.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DIFFÉRENCE AVEC LE FANTASTIQUE</w:t>
      </w:r>
    </w:p>
    <w:p>
      <w:pPr>
        <w:spacing w:after="80"/>
        <w:jc w:val="left"/>
      </w:pPr>
      <w:r>
        <w:rPr>
          <w:rFonts w:ascii="Calibri" w:cs="Calibri" w:eastAsia="Calibri" w:hAnsi="Calibri"/>
          <w:b w:val="false"/>
          <w:bCs w:val="false"/>
          <w:i w:val="false"/>
          <w:iCs w:val="false"/>
          <w:sz w:val="21"/>
          <w:szCs w:val="21"/>
        </w:rPr>
        <w:t xml:space="preserve">Dans le MERVEILLEUX, la magie est NORMALE.</w:t>
      </w:r>
    </w:p>
    <w:p>
      <w:pPr>
        <w:spacing w:after="80"/>
        <w:jc w:val="left"/>
      </w:pPr>
      <w:r>
        <w:rPr>
          <w:rFonts w:ascii="Calibri" w:cs="Calibri" w:eastAsia="Calibri" w:hAnsi="Calibri"/>
          <w:b w:val="false"/>
          <w:bCs w:val="false"/>
          <w:i w:val="false"/>
          <w:iCs w:val="false"/>
          <w:sz w:val="21"/>
          <w:szCs w:val="21"/>
        </w:rPr>
        <w:t xml:space="preserve">Dans le FANTASTIQUE, elle est INQUIÉTANTE :</w:t>
      </w:r>
    </w:p>
    <w:p>
      <w:pPr>
        <w:spacing w:after="80"/>
        <w:jc w:val="left"/>
      </w:pPr>
      <w:r>
        <w:rPr>
          <w:rFonts w:ascii="Calibri" w:cs="Calibri" w:eastAsia="Calibri" w:hAnsi="Calibri"/>
          <w:b w:val="false"/>
          <w:bCs w:val="false"/>
          <w:i w:val="false"/>
          <w:iCs w:val="false"/>
          <w:sz w:val="21"/>
          <w:szCs w:val="21"/>
        </w:rPr>
        <w:t xml:space="preserve">on se demande si c'est vrai.</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(Les CM2 travaillent le fantastique cette période.)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Le schéma du conte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Les cinq étapes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1. SITUATION INITIALE</w:t>
      </w:r>
      <w:r>
        <w:rPr>
          <w:rFonts w:ascii="Calibri" w:cs="Calibri" w:eastAsia="Calibri" w:hAnsi="Calibri"/>
          <w:b w:val="false"/>
          <w:bCs w:val="false"/>
          <w:i w:val="false"/>
          <w:iCs w:val="false"/>
          <w:sz w:val="21"/>
          <w:szCs w:val="21"/>
        </w:rPr>
        <w:t xml:space="preserve"> — l'équilibre de départ</w:t>
      </w:r>
    </w:p>
    <w:p>
      <w:pPr>
        <w:spacing w:after="80"/>
        <w:jc w:val="left"/>
      </w:pPr>
      <w:r>
        <w:rPr>
          <w:rFonts w:ascii="Calibri" w:cs="Calibri" w:eastAsia="Calibri" w:hAnsi="Calibri"/>
          <w:b w:val="false"/>
          <w:bCs w:val="false"/>
          <w:i w:val="false"/>
          <w:iCs w:val="false"/>
          <w:sz w:val="21"/>
          <w:szCs w:val="21"/>
        </w:rPr>
        <w:t xml:space="preserve">→ souvent à l'IMPARFAIT</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2. ÉLÉMENT DÉCLENCHEUR</w:t>
      </w:r>
      <w:r>
        <w:rPr>
          <w:rFonts w:ascii="Calibri" w:cs="Calibri" w:eastAsia="Calibri" w:hAnsi="Calibri"/>
          <w:b w:val="false"/>
          <w:bCs w:val="false"/>
          <w:i w:val="false"/>
          <w:iCs w:val="false"/>
          <w:sz w:val="21"/>
          <w:szCs w:val="21"/>
        </w:rPr>
        <w:t xml:space="preserve"> — ce qui rompt l'équilibre</w:t>
      </w:r>
    </w:p>
    <w:p>
      <w:pPr>
        <w:spacing w:after="80"/>
        <w:jc w:val="left"/>
      </w:pPr>
      <w:r>
        <w:rPr>
          <w:rFonts w:ascii="Calibri" w:cs="Calibri" w:eastAsia="Calibri" w:hAnsi="Calibri"/>
          <w:b w:val="false"/>
          <w:bCs w:val="false"/>
          <w:i w:val="false"/>
          <w:iCs w:val="false"/>
          <w:sz w:val="21"/>
          <w:szCs w:val="21"/>
        </w:rPr>
        <w:t xml:space="preserve">→ « Un jour… » — PASSÉ SIMPLE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3. PÉRIPÉTIES</w:t>
      </w:r>
      <w:r>
        <w:rPr>
          <w:rFonts w:ascii="Calibri" w:cs="Calibri" w:eastAsia="Calibri" w:hAnsi="Calibri"/>
          <w:b w:val="false"/>
          <w:bCs w:val="false"/>
          <w:i w:val="false"/>
          <w:iCs w:val="false"/>
          <w:sz w:val="21"/>
          <w:szCs w:val="21"/>
        </w:rPr>
        <w:t xml:space="preserve"> — les épreuves du héros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4. DÉNOUEMENT</w:t>
      </w:r>
      <w:r>
        <w:rPr>
          <w:rFonts w:ascii="Calibri" w:cs="Calibri" w:eastAsia="Calibri" w:hAnsi="Calibri"/>
          <w:b w:val="false"/>
          <w:bCs w:val="false"/>
          <w:i w:val="false"/>
          <w:iCs w:val="false"/>
          <w:sz w:val="21"/>
          <w:szCs w:val="21"/>
        </w:rPr>
        <w:t xml:space="preserve"> — le problème est résolu</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5. SITUATION FINALE</w:t>
      </w:r>
      <w:r>
        <w:rPr>
          <w:rFonts w:ascii="Calibri" w:cs="Calibri" w:eastAsia="Calibri" w:hAnsi="Calibri"/>
          <w:b w:val="false"/>
          <w:bCs w:val="false"/>
          <w:i w:val="false"/>
          <w:iCs w:val="false"/>
          <w:sz w:val="21"/>
          <w:szCs w:val="21"/>
        </w:rPr>
        <w:t xml:space="preserve"> — le nouvel équilibre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lien avec la conjugaison</w:t>
      </w:r>
    </w:p>
    <w:p>
      <w:pPr>
        <w:spacing w:after="80"/>
        <w:jc w:val="left"/>
      </w:pPr>
      <w:r>
        <w:rPr>
          <w:rFonts w:ascii="Calibri" w:cs="Calibri" w:eastAsia="Calibri" w:hAnsi="Calibri"/>
          <w:b w:val="false"/>
          <w:bCs w:val="false"/>
          <w:i w:val="false"/>
          <w:iCs w:val="false"/>
          <w:sz w:val="21"/>
          <w:szCs w:val="21"/>
        </w:rPr>
        <w:t xml:space="preserve">L'IMPARFAIT plante le DÉCOR : il décrit, il dure.</w:t>
      </w:r>
    </w:p>
    <w:p>
      <w:pPr>
        <w:spacing w:after="80"/>
        <w:jc w:val="left"/>
      </w:pPr>
      <w:r>
        <w:rPr>
          <w:rFonts w:ascii="Calibri" w:cs="Calibri" w:eastAsia="Calibri" w:hAnsi="Calibri"/>
          <w:b w:val="false"/>
          <w:bCs w:val="false"/>
          <w:i w:val="false"/>
          <w:iCs w:val="false"/>
          <w:sz w:val="21"/>
          <w:szCs w:val="21"/>
        </w:rPr>
        <w:t xml:space="preserve">Le PASSÉ SIMPLE fait AVANCER l'action : une fois.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 Il vivait au bord d'un lac. » → décor</w:t>
      </w:r>
    </w:p>
    <w:p>
      <w:pPr>
        <w:spacing w:after="80"/>
        <w:jc w:val="left"/>
      </w:pPr>
      <w:r>
        <w:rPr>
          <w:rFonts w:ascii="Calibri" w:cs="Calibri" w:eastAsia="Calibri" w:hAnsi="Calibri"/>
          <w:b w:val="false"/>
          <w:bCs w:val="false"/>
          <w:i w:val="false"/>
          <w:iCs w:val="false"/>
          <w:sz w:val="21"/>
          <w:szCs w:val="21"/>
        </w:rPr>
        <w:t xml:space="preserve">« Un matin, il remonta une carpe. » → action</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Les rôles et les stratégies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Les quatre rôles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Le HÉROS</w:t>
      </w:r>
      <w:r>
        <w:rPr>
          <w:rFonts w:ascii="Calibri" w:cs="Calibri" w:eastAsia="Calibri" w:hAnsi="Calibri"/>
          <w:b w:val="false"/>
          <w:bCs w:val="false"/>
          <w:i w:val="false"/>
          <w:iCs w:val="false"/>
          <w:sz w:val="21"/>
          <w:szCs w:val="21"/>
        </w:rPr>
        <w:t xml:space="preserve"> : il doit accomplir quelque chose.</w:t>
      </w:r>
    </w:p>
    <w:p>
      <w:pPr>
        <w:spacing w:after="80"/>
        <w:jc w:val="left"/>
      </w:pPr>
      <w:r>
        <w:rPr>
          <w:rFonts w:ascii="Calibri" w:cs="Calibri" w:eastAsia="Calibri" w:hAnsi="Calibri"/>
          <w:b/>
          <w:bCs/>
          <w:i w:val="false"/>
          <w:iCs w:val="false"/>
          <w:sz w:val="21"/>
          <w:szCs w:val="21"/>
        </w:rPr>
        <w:t xml:space="preserve">L'OPPOSANT</w:t>
      </w:r>
      <w:r>
        <w:rPr>
          <w:rFonts w:ascii="Calibri" w:cs="Calibri" w:eastAsia="Calibri" w:hAnsi="Calibri"/>
          <w:b w:val="false"/>
          <w:bCs w:val="false"/>
          <w:i w:val="false"/>
          <w:iCs w:val="false"/>
          <w:sz w:val="21"/>
          <w:szCs w:val="21"/>
        </w:rPr>
        <w:t xml:space="preserve"> : il l'en empêche.</w:t>
      </w:r>
    </w:p>
    <w:p>
      <w:pPr>
        <w:spacing w:after="80"/>
        <w:jc w:val="left"/>
      </w:pPr>
      <w:r>
        <w:rPr>
          <w:rFonts w:ascii="Calibri" w:cs="Calibri" w:eastAsia="Calibri" w:hAnsi="Calibri"/>
          <w:b/>
          <w:bCs/>
          <w:i w:val="false"/>
          <w:iCs w:val="false"/>
          <w:sz w:val="21"/>
          <w:szCs w:val="21"/>
        </w:rPr>
        <w:t xml:space="preserve">L'ADJUVANT</w:t>
      </w:r>
      <w:r>
        <w:rPr>
          <w:rFonts w:ascii="Calibri" w:cs="Calibri" w:eastAsia="Calibri" w:hAnsi="Calibri"/>
          <w:b w:val="false"/>
          <w:bCs w:val="false"/>
          <w:i w:val="false"/>
          <w:iCs w:val="false"/>
          <w:sz w:val="21"/>
          <w:szCs w:val="21"/>
        </w:rPr>
        <w:t xml:space="preserve"> : il l'aide.</w:t>
      </w:r>
    </w:p>
    <w:p>
      <w:pPr>
        <w:spacing w:after="80"/>
        <w:jc w:val="left"/>
      </w:pPr>
      <w:r>
        <w:rPr>
          <w:rFonts w:ascii="Calibri" w:cs="Calibri" w:eastAsia="Calibri" w:hAnsi="Calibri"/>
          <w:b/>
          <w:bCs/>
          <w:i w:val="false"/>
          <w:iCs w:val="false"/>
          <w:sz w:val="21"/>
          <w:szCs w:val="21"/>
        </w:rPr>
        <w:t xml:space="preserve">L'OBJET MAGIQUE</w:t>
      </w:r>
      <w:r>
        <w:rPr>
          <w:rFonts w:ascii="Calibri" w:cs="Calibri" w:eastAsia="Calibri" w:hAnsi="Calibri"/>
          <w:b w:val="false"/>
          <w:bCs w:val="false"/>
          <w:i w:val="false"/>
          <w:iCs w:val="false"/>
          <w:sz w:val="21"/>
          <w:szCs w:val="21"/>
        </w:rPr>
        <w:t xml:space="preserve"> : il donne un pouvoir.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sont des RÔLES, pas des personnes</w:t>
      </w:r>
    </w:p>
    <w:p>
      <w:pPr>
        <w:spacing w:after="80"/>
        <w:jc w:val="left"/>
      </w:pPr>
      <w:r>
        <w:rPr>
          <w:rFonts w:ascii="Calibri" w:cs="Calibri" w:eastAsia="Calibri" w:hAnsi="Calibri"/>
          <w:b w:val="false"/>
          <w:bCs w:val="false"/>
          <w:i w:val="false"/>
          <w:iCs w:val="false"/>
          <w:sz w:val="21"/>
          <w:szCs w:val="21"/>
        </w:rPr>
        <w:t xml:space="preserve">Un même personnage peut CHANGER de rôle.</w:t>
      </w:r>
    </w:p>
    <w:p>
      <w:pPr>
        <w:spacing w:after="80"/>
        <w:jc w:val="left"/>
      </w:pPr>
      <w:r>
        <w:rPr>
          <w:rFonts w:ascii="Calibri" w:cs="Calibri" w:eastAsia="Calibri" w:hAnsi="Calibri"/>
          <w:b w:val="false"/>
          <w:bCs w:val="false"/>
          <w:i w:val="false"/>
          <w:iCs w:val="false"/>
          <w:sz w:val="21"/>
          <w:szCs w:val="21"/>
        </w:rPr>
        <w:t xml:space="preserve">Un animal, un objet, même un LIEU peuvent en tenir un.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QUATRE STRATÉGIES DE LECTEUR</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REFORMULER</w:t>
      </w:r>
      <w:r>
        <w:rPr>
          <w:rFonts w:ascii="Calibri" w:cs="Calibri" w:eastAsia="Calibri" w:hAnsi="Calibri"/>
          <w:b w:val="false"/>
          <w:bCs w:val="false"/>
          <w:i w:val="false"/>
          <w:iCs w:val="false"/>
          <w:sz w:val="21"/>
          <w:szCs w:val="21"/>
        </w:rPr>
        <w:t xml:space="preserve"> : je redis avec MES mots.</w:t>
      </w:r>
    </w:p>
    <w:p>
      <w:pPr>
        <w:spacing w:after="80"/>
        <w:jc w:val="left"/>
      </w:pPr>
      <w:r>
        <w:rPr>
          <w:rFonts w:ascii="Calibri" w:cs="Calibri" w:eastAsia="Calibri" w:hAnsi="Calibri"/>
          <w:b/>
          <w:bCs/>
          <w:i w:val="false"/>
          <w:iCs w:val="false"/>
          <w:sz w:val="21"/>
          <w:szCs w:val="21"/>
        </w:rPr>
        <w:t xml:space="preserve">ME FAIRE UN FILM</w:t>
      </w:r>
      <w:r>
        <w:rPr>
          <w:rFonts w:ascii="Calibri" w:cs="Calibri" w:eastAsia="Calibri" w:hAnsi="Calibri"/>
          <w:b w:val="false"/>
          <w:bCs w:val="false"/>
          <w:i w:val="false"/>
          <w:iCs w:val="false"/>
          <w:sz w:val="21"/>
          <w:szCs w:val="21"/>
        </w:rPr>
        <w:t xml:space="preserve"> : je me représente la scène.</w:t>
      </w:r>
    </w:p>
    <w:p>
      <w:pPr>
        <w:spacing w:after="80"/>
        <w:jc w:val="left"/>
      </w:pPr>
      <w:r>
        <w:rPr>
          <w:rFonts w:ascii="Calibri" w:cs="Calibri" w:eastAsia="Calibri" w:hAnsi="Calibri"/>
          <w:b/>
          <w:bCs/>
          <w:i w:val="false"/>
          <w:iCs w:val="false"/>
          <w:sz w:val="21"/>
          <w:szCs w:val="21"/>
        </w:rPr>
        <w:t xml:space="preserve">RELIER</w:t>
      </w:r>
      <w:r>
        <w:rPr>
          <w:rFonts w:ascii="Calibri" w:cs="Calibri" w:eastAsia="Calibri" w:hAnsi="Calibri"/>
          <w:b w:val="false"/>
          <w:bCs w:val="false"/>
          <w:i w:val="false"/>
          <w:iCs w:val="false"/>
          <w:sz w:val="21"/>
          <w:szCs w:val="21"/>
        </w:rPr>
        <w:t xml:space="preserve"> : je relie à ce qui précède.</w:t>
      </w:r>
    </w:p>
    <w:p>
      <w:pPr>
        <w:spacing w:after="80"/>
        <w:jc w:val="left"/>
      </w:pPr>
      <w:r>
        <w:rPr>
          <w:rFonts w:ascii="Calibri" w:cs="Calibri" w:eastAsia="Calibri" w:hAnsi="Calibri"/>
          <w:b/>
          <w:bCs/>
          <w:i w:val="false"/>
          <w:iCs w:val="false"/>
          <w:sz w:val="21"/>
          <w:szCs w:val="21"/>
        </w:rPr>
        <w:t xml:space="preserve">M'INTERROGER</w:t>
      </w:r>
      <w:r>
        <w:rPr>
          <w:rFonts w:ascii="Calibri" w:cs="Calibri" w:eastAsia="Calibri" w:hAnsi="Calibri"/>
          <w:b w:val="false"/>
          <w:bCs w:val="false"/>
          <w:i w:val="false"/>
          <w:iCs w:val="false"/>
          <w:sz w:val="21"/>
          <w:szCs w:val="21"/>
        </w:rPr>
        <w:t xml:space="preserve"> : pourquoi fait-il cela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retenir</w:t>
      </w:r>
    </w:p>
    <w:p>
      <w:pPr>
        <w:spacing w:after="80"/>
        <w:jc w:val="left"/>
      </w:pPr>
      <w:r>
        <w:rPr>
          <w:rFonts w:ascii="Calibri" w:cs="Calibri" w:eastAsia="Calibri" w:hAnsi="Calibri"/>
          <w:b w:val="false"/>
          <w:bCs w:val="false"/>
          <w:i w:val="false"/>
          <w:iCs w:val="false"/>
          <w:sz w:val="21"/>
          <w:szCs w:val="21"/>
        </w:rPr>
        <w:t xml:space="preserve">Un bon lecteur ne lit pas plus VITE.</w:t>
      </w:r>
    </w:p>
    <w:p>
      <w:pPr>
        <w:spacing w:after="80"/>
        <w:jc w:val="left"/>
      </w:pPr>
      <w:r>
        <w:rPr>
          <w:rFonts w:ascii="Calibri" w:cs="Calibri" w:eastAsia="Calibri" w:hAnsi="Calibri"/>
          <w:b w:val="false"/>
          <w:bCs w:val="false"/>
          <w:i w:val="false"/>
          <w:iCs w:val="false"/>
          <w:sz w:val="21"/>
          <w:szCs w:val="21"/>
        </w:rPr>
        <w:t xml:space="preserve">Il fait plus de choses dans sa TÊTE pendant qu'il lit.</w:t>
      </w:r>
    </w:p>
    <w:p>
      <w:pPr>
        <w:spacing w:after="80"/>
        <w:jc w:val="left"/>
      </w:pPr>
      <w:r>
        <w:rPr>
          <w:rFonts w:ascii="Calibri" w:cs="Calibri" w:eastAsia="Calibri" w:hAnsi="Calibri"/>
          <w:b w:val="false"/>
          <w:bCs w:val="false"/>
          <w:i w:val="false"/>
          <w:iCs w:val="false"/>
          <w:sz w:val="21"/>
          <w:szCs w:val="21"/>
        </w:rPr>
        <w:t xml:space="preserve">Et cela s'apprend.</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2026-08-13T13:32:05.663Z</dcterms:created>
  <dcterms:modified xsi:type="dcterms:W3CDTF">2026-08-13T13:32:05.663Z</dcterms:modified>
</cp:coreProperties>
</file>

<file path=docProps/custom.xml><?xml version="1.0" encoding="utf-8"?>
<Properties xmlns="http://schemas.openxmlformats.org/officeDocument/2006/custom-properties" xmlns:vt="http://schemas.openxmlformats.org/officeDocument/2006/docPropsVTypes"/>
</file>