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2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56"/>
          <w:szCs w:val="56"/>
        </w:rPr>
        <w:t xml:space="preserve">Affiche 19 — Jouer avec son corps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LES ÉMOTIONS AVEC LE CORPS</w:t>
      </w:r>
    </w:p>
    <w:tbl>
      <w:tblPr>
        <w:tblW w:type="dxa" w:w="148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7400"/>
        <w:gridCol w:w="7400"/>
      </w:tblGrid>
      <w:tr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Mon émotion</w:t>
            </w:r>
          </w:p>
        </w:tc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Mon corps</w:t>
            </w:r>
          </w:p>
        </w:tc>
      </w:tr>
      <w:tr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CONTENT</w:t>
            </w:r>
          </w:p>
        </w:tc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je saute, je lève les bras</w:t>
            </w:r>
          </w:p>
        </w:tc>
      </w:tr>
      <w:tr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TRISTE</w:t>
            </w:r>
          </w:p>
        </w:tc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je baisse la tête, je me fais petit</w:t>
            </w:r>
          </w:p>
        </w:tc>
      </w:tr>
      <w:tr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FÂCHÉ</w:t>
            </w:r>
          </w:p>
        </w:tc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je serre les poings</w:t>
            </w:r>
          </w:p>
        </w:tc>
      </w:tr>
      <w:tr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ÉTONNÉ</w:t>
            </w:r>
          </w:p>
        </w:tc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j'ouvre les bras et la bouche</w:t>
            </w:r>
          </w:p>
        </w:tc>
      </w:tr>
    </w:tbl>
    <w:p>
      <w:pPr>
        <w:spacing w:after="10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LE CORPS DIT PLUS QUE LE VISAGE.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ET ON NE TOUCHE PERSONNE.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FAIRE SEMBLANT, C'EST JOUER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LE FOULARD DEVIENT AUTRE CHOSE.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ON SE COMPREND SANS PARLER.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MES TROIS RÈGLES DU SPECTATEUR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1. je regarde sans parler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2. je ne me moque pas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3. et j'applaudis à la fin</w:t>
      </w:r>
    </w:p>
    <w:sectPr>
      <w:footerReference w:type="default" r:id="rId7"/>
      <w:pgSz w:w="16838" w:h="11906" w:orient="landscape"/>
      <w:pgMar w:top="700" w:right="900" w:bottom="700" w:left="9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rFonts w:ascii="Calibri" w:cs="Calibri" w:eastAsia="Calibri" w:hAnsi="Calibri"/>
        <w:color w:val="9CA3AF"/>
        <w:sz w:val="13"/>
        <w:szCs w:val="13"/>
      </w:rPr>
      <w:t xml:space="preserve">aleide.fr — licence CC BY 4.0 (creativecommons.org/licenses/by/4.0) — éd. août 2026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–"/>
      <w:lvlJc w:val="left"/>
      <w:pPr>
        <w:ind w:left="200" w:hanging="200"/>
      </w:pPr>
    </w:lvl>
  </w:abstractNum>
  <w:abstractNum w:abstractNumId="3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36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2026-08-13T13:30:26.901Z</dcterms:created>
  <dcterms:modified xsi:type="dcterms:W3CDTF">2026-08-13T13:30:26.901Z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